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480B79EC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420AD0"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420AD0" w:rsidRPr="00846DD0">
        <w:t>Verso</w:t>
      </w:r>
      <w:r w:rsidR="00420AD0" w:rsidRPr="00846DD0">
        <w:rPr>
          <w:spacing w:val="-12"/>
        </w:rPr>
        <w:t xml:space="preserve"> </w:t>
      </w:r>
      <w:r w:rsidR="00420AD0" w:rsidRPr="00846DD0">
        <w:t>le</w:t>
      </w:r>
      <w:r w:rsidR="00420AD0" w:rsidRPr="00846DD0">
        <w:rPr>
          <w:spacing w:val="-13"/>
        </w:rPr>
        <w:t xml:space="preserve"> </w:t>
      </w:r>
      <w:r w:rsidR="00420AD0" w:rsidRPr="00846DD0">
        <w:t>Strategie</w:t>
      </w:r>
      <w:r w:rsidR="00420AD0" w:rsidRPr="00846DD0">
        <w:rPr>
          <w:spacing w:val="-12"/>
        </w:rPr>
        <w:t xml:space="preserve"> </w:t>
      </w:r>
      <w:r w:rsidR="00420AD0" w:rsidRPr="00846DD0">
        <w:t>di sviluppo</w:t>
      </w:r>
      <w:r w:rsidR="00420AD0" w:rsidRPr="00846DD0">
        <w:rPr>
          <w:spacing w:val="-8"/>
        </w:rPr>
        <w:t xml:space="preserve"> </w:t>
      </w:r>
      <w:r w:rsidR="00420AD0" w:rsidRPr="00846DD0">
        <w:t xml:space="preserve">territoriale in </w:t>
      </w:r>
      <w:r w:rsidR="00420AD0" w:rsidRPr="00846DD0">
        <w:rPr>
          <w:spacing w:val="-2"/>
        </w:rPr>
        <w:t>Sicilia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420AD0"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420AD0" w:rsidRPr="00846DD0">
        <w:t>Promuovere lo</w:t>
      </w:r>
      <w:r w:rsidR="00420AD0" w:rsidRPr="00846DD0">
        <w:rPr>
          <w:spacing w:val="40"/>
        </w:rPr>
        <w:t xml:space="preserve"> </w:t>
      </w:r>
      <w:r w:rsidR="00420AD0" w:rsidRPr="00846DD0">
        <w:t>sviluppo sociale, economico e ambientale integrato e inclusivo a livello locale, la cultura, il patrimonio naturale, il turismo sostenibile e la sicurezza nelle aree diverse da quelle urbane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01036C8A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48569E" w:rsidRPr="00BF3378">
        <w:rPr>
          <w:spacing w:val="-2"/>
        </w:rPr>
        <w:t>5.2.2</w:t>
      </w:r>
      <w:r w:rsidR="0048569E" w:rsidRPr="00BF3378">
        <w:rPr>
          <w:spacing w:val="-11"/>
        </w:rPr>
        <w:t xml:space="preserve"> </w:t>
      </w:r>
      <w:r w:rsidR="0048569E" w:rsidRPr="00BF3378">
        <w:rPr>
          <w:spacing w:val="-2"/>
        </w:rPr>
        <w:t>-</w:t>
      </w:r>
      <w:r w:rsidR="0048569E" w:rsidRPr="00BF3378">
        <w:rPr>
          <w:spacing w:val="-10"/>
        </w:rPr>
        <w:t xml:space="preserve"> </w:t>
      </w:r>
      <w:r w:rsidR="0048569E" w:rsidRPr="00BF3378">
        <w:rPr>
          <w:spacing w:val="-2"/>
        </w:rPr>
        <w:t>Rafforzamento della</w:t>
      </w:r>
      <w:r w:rsidR="0048569E" w:rsidRPr="00BF3378">
        <w:rPr>
          <w:spacing w:val="-11"/>
        </w:rPr>
        <w:t xml:space="preserve"> </w:t>
      </w:r>
      <w:r w:rsidR="0048569E" w:rsidRPr="00BF3378">
        <w:rPr>
          <w:spacing w:val="-2"/>
        </w:rPr>
        <w:t>capacità amministrativa delle</w:t>
      </w:r>
      <w:r w:rsidR="0048569E" w:rsidRPr="00BF3378">
        <w:rPr>
          <w:spacing w:val="-6"/>
        </w:rPr>
        <w:t xml:space="preserve"> </w:t>
      </w:r>
      <w:r w:rsidR="0048569E" w:rsidRPr="00BF3378">
        <w:rPr>
          <w:spacing w:val="-2"/>
        </w:rPr>
        <w:t>Autorità Territoriali</w:t>
      </w:r>
      <w:r w:rsidR="0048569E" w:rsidRPr="00BF3378">
        <w:rPr>
          <w:spacing w:val="13"/>
        </w:rPr>
        <w:t xml:space="preserve"> </w:t>
      </w:r>
      <w:r w:rsidR="0048569E" w:rsidRPr="00BF3378">
        <w:rPr>
          <w:spacing w:val="-2"/>
        </w:rPr>
        <w:t>in</w:t>
      </w:r>
      <w:r w:rsidR="0048569E" w:rsidRPr="00BF3378">
        <w:rPr>
          <w:spacing w:val="-11"/>
        </w:rPr>
        <w:t xml:space="preserve"> </w:t>
      </w:r>
      <w:r w:rsidR="0048569E" w:rsidRPr="00BF3378">
        <w:rPr>
          <w:spacing w:val="-2"/>
        </w:rPr>
        <w:t>termini</w:t>
      </w:r>
      <w:r w:rsidR="0048569E" w:rsidRPr="00BF3378">
        <w:rPr>
          <w:spacing w:val="-4"/>
        </w:rPr>
        <w:t xml:space="preserve"> </w:t>
      </w:r>
      <w:r w:rsidR="0048569E" w:rsidRPr="00BF3378">
        <w:rPr>
          <w:spacing w:val="-2"/>
        </w:rPr>
        <w:t xml:space="preserve">di </w:t>
      </w:r>
      <w:r w:rsidR="0048569E" w:rsidRPr="00BF3378">
        <w:t>competenze</w:t>
      </w:r>
      <w:r w:rsidR="0048569E" w:rsidRPr="00BF3378">
        <w:rPr>
          <w:spacing w:val="-13"/>
        </w:rPr>
        <w:t xml:space="preserve"> </w:t>
      </w:r>
      <w:r w:rsidR="0048569E" w:rsidRPr="00BF3378">
        <w:t>specialistiche,</w:t>
      </w:r>
      <w:r w:rsidR="0048569E" w:rsidRPr="00BF3378">
        <w:rPr>
          <w:spacing w:val="-6"/>
        </w:rPr>
        <w:t xml:space="preserve"> </w:t>
      </w:r>
      <w:r w:rsidR="0048569E" w:rsidRPr="00BF3378">
        <w:t>ecc.</w:t>
      </w:r>
      <w:r w:rsidR="0048569E" w:rsidRPr="00BF3378">
        <w:rPr>
          <w:spacing w:val="-12"/>
        </w:rPr>
        <w:t xml:space="preserve"> </w:t>
      </w:r>
      <w:r w:rsidR="0048569E" w:rsidRPr="00BF3378">
        <w:t>– in</w:t>
      </w:r>
      <w:r w:rsidR="0048569E" w:rsidRPr="00BF3378">
        <w:rPr>
          <w:spacing w:val="-4"/>
        </w:rPr>
        <w:t xml:space="preserve"> </w:t>
      </w:r>
      <w:r w:rsidR="0048569E" w:rsidRPr="00BF3378">
        <w:t>linea</w:t>
      </w:r>
      <w:r w:rsidR="0048569E" w:rsidRPr="00BF3378">
        <w:rPr>
          <w:spacing w:val="-8"/>
        </w:rPr>
        <w:t xml:space="preserve"> </w:t>
      </w:r>
      <w:r w:rsidR="0048569E" w:rsidRPr="00BF3378">
        <w:t>con</w:t>
      </w:r>
      <w:r w:rsidR="0048569E" w:rsidRPr="00BF3378">
        <w:rPr>
          <w:spacing w:val="-4"/>
        </w:rPr>
        <w:t xml:space="preserve"> </w:t>
      </w:r>
      <w:r w:rsidR="0048569E" w:rsidRPr="00BF3378">
        <w:t>quanto</w:t>
      </w:r>
      <w:r w:rsidR="0048569E" w:rsidRPr="00BF3378">
        <w:rPr>
          <w:spacing w:val="-5"/>
        </w:rPr>
        <w:t xml:space="preserve"> </w:t>
      </w:r>
      <w:r w:rsidR="0048569E" w:rsidRPr="00BF3378">
        <w:t>indicato</w:t>
      </w:r>
      <w:r w:rsidR="0048569E" w:rsidRPr="00BF3378">
        <w:rPr>
          <w:spacing w:val="-13"/>
        </w:rPr>
        <w:t xml:space="preserve"> </w:t>
      </w:r>
      <w:r w:rsidR="0048569E" w:rsidRPr="00BF3378">
        <w:t>dal</w:t>
      </w:r>
      <w:r w:rsidR="0048569E" w:rsidRPr="00BF3378">
        <w:rPr>
          <w:spacing w:val="-11"/>
        </w:rPr>
        <w:t xml:space="preserve"> </w:t>
      </w:r>
      <w:proofErr w:type="spellStart"/>
      <w:r w:rsidR="0048569E" w:rsidRPr="00BF3378">
        <w:t>PRigA</w:t>
      </w:r>
      <w:proofErr w:type="spellEnd"/>
      <w:r w:rsidR="0048569E" w:rsidRPr="00BF3378">
        <w:rPr>
          <w:spacing w:val="-7"/>
        </w:rPr>
        <w:t xml:space="preserve"> </w:t>
      </w:r>
      <w:r w:rsidR="0048569E" w:rsidRPr="00BF3378">
        <w:t>– delle strutture amministrative</w:t>
      </w:r>
      <w:r w:rsidR="0048569E" w:rsidRPr="00BF3378">
        <w:rPr>
          <w:spacing w:val="-6"/>
        </w:rPr>
        <w:t xml:space="preserve"> </w:t>
      </w:r>
      <w:r w:rsidR="0048569E" w:rsidRPr="00BF3378">
        <w:t>impegnate</w:t>
      </w:r>
      <w:r w:rsidR="0048569E" w:rsidRPr="00BF3378">
        <w:rPr>
          <w:spacing w:val="-6"/>
        </w:rPr>
        <w:t xml:space="preserve"> </w:t>
      </w:r>
      <w:r w:rsidR="0048569E" w:rsidRPr="00BF3378">
        <w:t>nella selezione</w:t>
      </w:r>
      <w:r w:rsidR="0048569E" w:rsidRPr="00BF3378">
        <w:rPr>
          <w:spacing w:val="-6"/>
        </w:rPr>
        <w:t xml:space="preserve"> </w:t>
      </w:r>
      <w:r w:rsidR="0048569E" w:rsidRPr="00BF3378">
        <w:t>e gestione</w:t>
      </w:r>
      <w:r w:rsidR="0048569E" w:rsidRPr="00BF3378">
        <w:rPr>
          <w:spacing w:val="-6"/>
        </w:rPr>
        <w:t xml:space="preserve"> </w:t>
      </w:r>
      <w:r w:rsidR="0048569E" w:rsidRPr="00BF3378">
        <w:t>degli</w:t>
      </w:r>
      <w:r w:rsidR="0048569E" w:rsidRPr="00BF3378">
        <w:rPr>
          <w:spacing w:val="-4"/>
        </w:rPr>
        <w:t xml:space="preserve"> </w:t>
      </w:r>
      <w:r w:rsidR="0048569E" w:rsidRPr="00BF3378">
        <w:t>investimenti</w:t>
      </w:r>
      <w:r w:rsidR="0048569E" w:rsidRPr="00BF3378">
        <w:rPr>
          <w:spacing w:val="-4"/>
        </w:rPr>
        <w:t xml:space="preserve"> </w:t>
      </w:r>
      <w:r w:rsidR="0048569E" w:rsidRPr="00BF3378">
        <w:t>previsti nelle</w:t>
      </w:r>
      <w:r w:rsidR="0048569E" w:rsidRPr="00BF3378">
        <w:rPr>
          <w:spacing w:val="28"/>
        </w:rPr>
        <w:t xml:space="preserve"> </w:t>
      </w:r>
      <w:r w:rsidR="0048569E" w:rsidRPr="00BF3378">
        <w:t>ST</w:t>
      </w:r>
      <w:r w:rsidRPr="00116888">
        <w:rPr>
          <w:rFonts w:cstheme="minorHAnsi"/>
          <w:b/>
          <w:bCs/>
          <w:lang w:eastAsia="it-IT"/>
        </w:rPr>
        <w:t>”</w:t>
      </w:r>
    </w:p>
    <w:p w14:paraId="3116640C" w14:textId="77777777" w:rsidR="008930CA" w:rsidRDefault="008930CA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bookmarkStart w:id="0" w:name="_GoBack"/>
      <w:bookmarkEnd w:id="0"/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36B15267" w:rsidR="00122DE6" w:rsidRPr="00420AD0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420AD0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420AD0">
        <w:rPr>
          <w:rFonts w:cstheme="minorHAnsi"/>
          <w:highlight w:val="yellow"/>
          <w:lang w:eastAsia="it-IT"/>
        </w:rPr>
        <w:t>___,</w:t>
      </w:r>
      <w:r w:rsidRPr="00420AD0">
        <w:rPr>
          <w:rFonts w:cstheme="minorHAnsi"/>
          <w:lang w:eastAsia="it-IT"/>
        </w:rPr>
        <w:t xml:space="preserve"> per la selezione dell’operazione</w:t>
      </w:r>
      <w:r w:rsidR="00420AD0" w:rsidRPr="00420AD0">
        <w:rPr>
          <w:rFonts w:cstheme="minorHAnsi"/>
          <w:lang w:eastAsia="it-IT"/>
        </w:rPr>
        <w:t xml:space="preserve"> nr. </w:t>
      </w:r>
      <w:r w:rsidR="00420AD0" w:rsidRPr="000A4C72">
        <w:rPr>
          <w:rFonts w:cstheme="minorHAnsi"/>
          <w:b/>
          <w:lang w:eastAsia="it-IT"/>
        </w:rPr>
        <w:t>3</w:t>
      </w:r>
      <w:r w:rsidR="0048569E">
        <w:rPr>
          <w:rFonts w:cstheme="minorHAnsi"/>
          <w:b/>
          <w:lang w:eastAsia="it-IT"/>
        </w:rPr>
        <w:t>2</w:t>
      </w:r>
      <w:r w:rsidR="00420AD0" w:rsidRPr="000A4C72">
        <w:rPr>
          <w:rFonts w:cstheme="minorHAnsi"/>
          <w:b/>
          <w:lang w:eastAsia="it-IT"/>
        </w:rPr>
        <w:t xml:space="preserve"> </w:t>
      </w:r>
      <w:r w:rsidR="0048569E">
        <w:rPr>
          <w:rFonts w:cstheme="minorHAnsi"/>
          <w:b/>
          <w:lang w:eastAsia="it-IT"/>
        </w:rPr>
        <w:t>–</w:t>
      </w:r>
      <w:r w:rsidR="00420AD0" w:rsidRPr="000A4C72">
        <w:rPr>
          <w:rFonts w:cstheme="minorHAnsi"/>
          <w:b/>
          <w:lang w:eastAsia="it-IT"/>
        </w:rPr>
        <w:t xml:space="preserve"> </w:t>
      </w:r>
      <w:r w:rsidR="0048569E">
        <w:rPr>
          <w:rFonts w:cstheme="minorHAnsi"/>
          <w:b/>
          <w:lang w:eastAsia="it-IT"/>
        </w:rPr>
        <w:t xml:space="preserve">Azione di </w:t>
      </w:r>
      <w:proofErr w:type="spellStart"/>
      <w:r w:rsidR="0048569E">
        <w:rPr>
          <w:rFonts w:cstheme="minorHAnsi"/>
          <w:b/>
          <w:lang w:eastAsia="it-IT"/>
        </w:rPr>
        <w:t>capacitazione</w:t>
      </w:r>
      <w:proofErr w:type="spellEnd"/>
      <w:r w:rsidR="0048569E">
        <w:rPr>
          <w:rFonts w:cstheme="minorHAnsi"/>
          <w:b/>
          <w:lang w:eastAsia="it-IT"/>
        </w:rPr>
        <w:t xml:space="preserve"> amministrativa</w:t>
      </w:r>
      <w:r w:rsidRPr="000A4C72">
        <w:rPr>
          <w:rFonts w:cstheme="minorHAnsi"/>
          <w:b/>
          <w:lang w:eastAsia="it-IT"/>
        </w:rPr>
        <w:t xml:space="preserve"> </w:t>
      </w:r>
      <w:r w:rsidRPr="00420AD0">
        <w:rPr>
          <w:rFonts w:cstheme="minorHAnsi"/>
          <w:lang w:eastAsia="it-IT"/>
        </w:rPr>
        <w:t xml:space="preserve">nell’ambito della Strategia Territoriale </w:t>
      </w:r>
      <w:r w:rsidR="00D226C0" w:rsidRPr="00420AD0">
        <w:rPr>
          <w:rFonts w:cstheme="minorHAnsi"/>
          <w:lang w:eastAsia="it-IT"/>
        </w:rPr>
        <w:t xml:space="preserve">dell’A.T. </w:t>
      </w:r>
      <w:r w:rsidR="008F7FA4" w:rsidRPr="00420AD0">
        <w:rPr>
          <w:rFonts w:cstheme="minorHAnsi"/>
          <w:lang w:eastAsia="it-IT"/>
        </w:rPr>
        <w:t>di Santa Teresa di Riva delle Valli Joniche</w:t>
      </w:r>
      <w:r w:rsidRPr="00420AD0">
        <w:rPr>
          <w:rFonts w:cstheme="minorHAnsi"/>
          <w:lang w:eastAsia="it-IT"/>
        </w:rPr>
        <w:t xml:space="preserve">, a valere sulla Priorità </w:t>
      </w:r>
      <w:proofErr w:type="spellStart"/>
      <w:r w:rsidR="00420AD0" w:rsidRPr="00420AD0">
        <w:rPr>
          <w:rFonts w:cstheme="minorHAnsi"/>
          <w:b/>
          <w:bCs/>
          <w:lang w:eastAsia="it-IT"/>
        </w:rPr>
        <w:t>Priorità</w:t>
      </w:r>
      <w:proofErr w:type="spellEnd"/>
      <w:r w:rsidR="00420AD0" w:rsidRPr="00420AD0">
        <w:rPr>
          <w:rFonts w:cstheme="minorHAnsi"/>
          <w:b/>
          <w:bCs/>
          <w:lang w:eastAsia="it-IT"/>
        </w:rPr>
        <w:t xml:space="preserve"> 6 – </w:t>
      </w:r>
      <w:r w:rsidR="00420AD0" w:rsidRPr="00420AD0">
        <w:t>Verso</w:t>
      </w:r>
      <w:r w:rsidR="00420AD0" w:rsidRPr="00420AD0">
        <w:rPr>
          <w:spacing w:val="-12"/>
        </w:rPr>
        <w:t xml:space="preserve"> </w:t>
      </w:r>
      <w:r w:rsidR="00420AD0" w:rsidRPr="00420AD0">
        <w:t>le</w:t>
      </w:r>
      <w:r w:rsidR="00420AD0" w:rsidRPr="00420AD0">
        <w:rPr>
          <w:spacing w:val="-13"/>
        </w:rPr>
        <w:t xml:space="preserve"> </w:t>
      </w:r>
      <w:r w:rsidR="00420AD0" w:rsidRPr="00420AD0">
        <w:t>Strategie</w:t>
      </w:r>
      <w:r w:rsidR="00420AD0" w:rsidRPr="00420AD0">
        <w:rPr>
          <w:spacing w:val="-12"/>
        </w:rPr>
        <w:t xml:space="preserve"> </w:t>
      </w:r>
      <w:r w:rsidR="00420AD0" w:rsidRPr="00420AD0">
        <w:t>di sviluppo</w:t>
      </w:r>
      <w:r w:rsidR="00420AD0" w:rsidRPr="00420AD0">
        <w:rPr>
          <w:spacing w:val="-8"/>
        </w:rPr>
        <w:t xml:space="preserve"> </w:t>
      </w:r>
      <w:r w:rsidR="00420AD0" w:rsidRPr="00420AD0">
        <w:t xml:space="preserve">territoriale in </w:t>
      </w:r>
      <w:r w:rsidR="00420AD0" w:rsidRPr="00420AD0">
        <w:rPr>
          <w:spacing w:val="-2"/>
        </w:rPr>
        <w:t>Sicilia</w:t>
      </w:r>
      <w:r w:rsidRPr="00420AD0">
        <w:rPr>
          <w:rFonts w:cstheme="minorHAnsi"/>
          <w:lang w:eastAsia="it-IT"/>
        </w:rPr>
        <w:t xml:space="preserve">, Obiettivo Specifico </w:t>
      </w:r>
      <w:r w:rsidR="00420AD0" w:rsidRPr="00420AD0">
        <w:rPr>
          <w:rFonts w:cstheme="minorHAnsi"/>
          <w:b/>
          <w:bCs/>
          <w:lang w:eastAsia="it-IT"/>
        </w:rPr>
        <w:t>.2 “</w:t>
      </w:r>
      <w:r w:rsidR="00420AD0" w:rsidRPr="00420AD0">
        <w:t>Promuovere lo</w:t>
      </w:r>
      <w:r w:rsidR="00420AD0" w:rsidRPr="00420AD0">
        <w:rPr>
          <w:spacing w:val="40"/>
        </w:rPr>
        <w:t xml:space="preserve"> </w:t>
      </w:r>
      <w:r w:rsidR="00420AD0" w:rsidRPr="00420AD0">
        <w:t>sviluppo sociale, economico e ambientale integrato e inclusivo a livello locale, la cultura, il patrimonio naturale, il turismo sostenibile e la sicurezza nelle aree diverse da quelle urbane</w:t>
      </w:r>
      <w:r w:rsidR="00420AD0" w:rsidRPr="00420AD0">
        <w:rPr>
          <w:rFonts w:cstheme="minorHAnsi"/>
          <w:lang w:eastAsia="it-IT"/>
        </w:rPr>
        <w:t xml:space="preserve">, </w:t>
      </w:r>
      <w:r w:rsidR="00420AD0" w:rsidRPr="00420AD0">
        <w:rPr>
          <w:rFonts w:cstheme="minorHAnsi"/>
          <w:b/>
          <w:bCs/>
          <w:lang w:eastAsia="it-IT"/>
        </w:rPr>
        <w:t xml:space="preserve">Azione </w:t>
      </w:r>
      <w:r w:rsidR="0048569E" w:rsidRPr="00BF3378">
        <w:rPr>
          <w:spacing w:val="-2"/>
        </w:rPr>
        <w:t>5.2.2</w:t>
      </w:r>
      <w:r w:rsidR="0048569E" w:rsidRPr="00BF3378">
        <w:rPr>
          <w:spacing w:val="-11"/>
        </w:rPr>
        <w:t xml:space="preserve"> </w:t>
      </w:r>
      <w:r w:rsidR="0048569E" w:rsidRPr="00BF3378">
        <w:rPr>
          <w:spacing w:val="-2"/>
        </w:rPr>
        <w:t>-</w:t>
      </w:r>
      <w:r w:rsidR="0048569E" w:rsidRPr="00BF3378">
        <w:rPr>
          <w:spacing w:val="-10"/>
        </w:rPr>
        <w:t xml:space="preserve"> </w:t>
      </w:r>
      <w:r w:rsidR="0048569E" w:rsidRPr="00BF3378">
        <w:rPr>
          <w:spacing w:val="-2"/>
        </w:rPr>
        <w:t>Rafforzamento della</w:t>
      </w:r>
      <w:r w:rsidR="0048569E" w:rsidRPr="00BF3378">
        <w:rPr>
          <w:spacing w:val="-11"/>
        </w:rPr>
        <w:t xml:space="preserve"> </w:t>
      </w:r>
      <w:r w:rsidR="0048569E" w:rsidRPr="00BF3378">
        <w:rPr>
          <w:spacing w:val="-2"/>
        </w:rPr>
        <w:t>capacità amministrativa delle</w:t>
      </w:r>
      <w:r w:rsidR="0048569E" w:rsidRPr="00BF3378">
        <w:rPr>
          <w:spacing w:val="-6"/>
        </w:rPr>
        <w:t xml:space="preserve"> </w:t>
      </w:r>
      <w:r w:rsidR="0048569E" w:rsidRPr="00BF3378">
        <w:rPr>
          <w:spacing w:val="-2"/>
        </w:rPr>
        <w:t>Autorità Territoriali</w:t>
      </w:r>
      <w:r w:rsidR="0048569E" w:rsidRPr="00BF3378">
        <w:rPr>
          <w:spacing w:val="13"/>
        </w:rPr>
        <w:t xml:space="preserve"> </w:t>
      </w:r>
      <w:r w:rsidR="0048569E" w:rsidRPr="00BF3378">
        <w:rPr>
          <w:spacing w:val="-2"/>
        </w:rPr>
        <w:t>in</w:t>
      </w:r>
      <w:r w:rsidR="0048569E" w:rsidRPr="00BF3378">
        <w:rPr>
          <w:spacing w:val="-11"/>
        </w:rPr>
        <w:t xml:space="preserve"> </w:t>
      </w:r>
      <w:r w:rsidR="0048569E" w:rsidRPr="00BF3378">
        <w:rPr>
          <w:spacing w:val="-2"/>
        </w:rPr>
        <w:t>termini</w:t>
      </w:r>
      <w:r w:rsidR="0048569E" w:rsidRPr="00BF3378">
        <w:rPr>
          <w:spacing w:val="-4"/>
        </w:rPr>
        <w:t xml:space="preserve"> </w:t>
      </w:r>
      <w:r w:rsidR="0048569E" w:rsidRPr="00BF3378">
        <w:rPr>
          <w:spacing w:val="-2"/>
        </w:rPr>
        <w:t xml:space="preserve">di </w:t>
      </w:r>
      <w:r w:rsidR="0048569E" w:rsidRPr="00BF3378">
        <w:t>competenze</w:t>
      </w:r>
      <w:r w:rsidR="0048569E" w:rsidRPr="00BF3378">
        <w:rPr>
          <w:spacing w:val="-13"/>
        </w:rPr>
        <w:t xml:space="preserve"> </w:t>
      </w:r>
      <w:r w:rsidR="0048569E" w:rsidRPr="00BF3378">
        <w:t>specialistiche,</w:t>
      </w:r>
      <w:r w:rsidR="0048569E" w:rsidRPr="00BF3378">
        <w:rPr>
          <w:spacing w:val="-6"/>
        </w:rPr>
        <w:t xml:space="preserve"> </w:t>
      </w:r>
      <w:r w:rsidR="0048569E" w:rsidRPr="00BF3378">
        <w:t>ecc.</w:t>
      </w:r>
      <w:r w:rsidR="0048569E" w:rsidRPr="00BF3378">
        <w:rPr>
          <w:spacing w:val="-12"/>
        </w:rPr>
        <w:t xml:space="preserve"> </w:t>
      </w:r>
      <w:r w:rsidR="0048569E" w:rsidRPr="00BF3378">
        <w:t>– in</w:t>
      </w:r>
      <w:r w:rsidR="0048569E" w:rsidRPr="00BF3378">
        <w:rPr>
          <w:spacing w:val="-4"/>
        </w:rPr>
        <w:t xml:space="preserve"> </w:t>
      </w:r>
      <w:r w:rsidR="0048569E" w:rsidRPr="00BF3378">
        <w:t>linea</w:t>
      </w:r>
      <w:r w:rsidR="0048569E" w:rsidRPr="00BF3378">
        <w:rPr>
          <w:spacing w:val="-8"/>
        </w:rPr>
        <w:t xml:space="preserve"> </w:t>
      </w:r>
      <w:r w:rsidR="0048569E" w:rsidRPr="00BF3378">
        <w:t>con</w:t>
      </w:r>
      <w:r w:rsidR="0048569E" w:rsidRPr="00BF3378">
        <w:rPr>
          <w:spacing w:val="-4"/>
        </w:rPr>
        <w:t xml:space="preserve"> </w:t>
      </w:r>
      <w:r w:rsidR="0048569E" w:rsidRPr="00BF3378">
        <w:t>quanto</w:t>
      </w:r>
      <w:r w:rsidR="0048569E" w:rsidRPr="00BF3378">
        <w:rPr>
          <w:spacing w:val="-5"/>
        </w:rPr>
        <w:t xml:space="preserve"> </w:t>
      </w:r>
      <w:r w:rsidR="0048569E" w:rsidRPr="00BF3378">
        <w:t>indicato</w:t>
      </w:r>
      <w:r w:rsidR="0048569E" w:rsidRPr="00BF3378">
        <w:rPr>
          <w:spacing w:val="-13"/>
        </w:rPr>
        <w:t xml:space="preserve"> </w:t>
      </w:r>
      <w:r w:rsidR="0048569E" w:rsidRPr="00BF3378">
        <w:t>dal</w:t>
      </w:r>
      <w:r w:rsidR="0048569E" w:rsidRPr="00BF3378">
        <w:rPr>
          <w:spacing w:val="-11"/>
        </w:rPr>
        <w:t xml:space="preserve"> </w:t>
      </w:r>
      <w:proofErr w:type="spellStart"/>
      <w:r w:rsidR="0048569E" w:rsidRPr="00BF3378">
        <w:t>PRigA</w:t>
      </w:r>
      <w:proofErr w:type="spellEnd"/>
      <w:r w:rsidR="0048569E" w:rsidRPr="00BF3378">
        <w:rPr>
          <w:spacing w:val="-7"/>
        </w:rPr>
        <w:t xml:space="preserve"> </w:t>
      </w:r>
      <w:r w:rsidR="0048569E" w:rsidRPr="00BF3378">
        <w:t>– delle strutture amministrative</w:t>
      </w:r>
      <w:r w:rsidR="0048569E" w:rsidRPr="00BF3378">
        <w:rPr>
          <w:spacing w:val="-6"/>
        </w:rPr>
        <w:t xml:space="preserve"> </w:t>
      </w:r>
      <w:r w:rsidR="0048569E" w:rsidRPr="00BF3378">
        <w:t>impegnate</w:t>
      </w:r>
      <w:r w:rsidR="0048569E" w:rsidRPr="00BF3378">
        <w:rPr>
          <w:spacing w:val="-6"/>
        </w:rPr>
        <w:t xml:space="preserve"> </w:t>
      </w:r>
      <w:r w:rsidR="0048569E" w:rsidRPr="00BF3378">
        <w:t>nella selezione</w:t>
      </w:r>
      <w:r w:rsidR="0048569E" w:rsidRPr="00BF3378">
        <w:rPr>
          <w:spacing w:val="-6"/>
        </w:rPr>
        <w:t xml:space="preserve"> </w:t>
      </w:r>
      <w:r w:rsidR="0048569E" w:rsidRPr="00BF3378">
        <w:t>e gestione</w:t>
      </w:r>
      <w:r w:rsidR="0048569E" w:rsidRPr="00BF3378">
        <w:rPr>
          <w:spacing w:val="-6"/>
        </w:rPr>
        <w:t xml:space="preserve"> </w:t>
      </w:r>
      <w:r w:rsidR="0048569E" w:rsidRPr="00BF3378">
        <w:t>degli</w:t>
      </w:r>
      <w:r w:rsidR="0048569E" w:rsidRPr="00BF3378">
        <w:rPr>
          <w:spacing w:val="-4"/>
        </w:rPr>
        <w:t xml:space="preserve"> </w:t>
      </w:r>
      <w:r w:rsidR="0048569E" w:rsidRPr="00BF3378">
        <w:t>investimenti</w:t>
      </w:r>
      <w:r w:rsidR="0048569E" w:rsidRPr="00BF3378">
        <w:rPr>
          <w:spacing w:val="-4"/>
        </w:rPr>
        <w:t xml:space="preserve"> </w:t>
      </w:r>
      <w:r w:rsidR="0048569E" w:rsidRPr="00BF3378">
        <w:t>previsti nelle</w:t>
      </w:r>
      <w:r w:rsidR="0048569E" w:rsidRPr="00BF3378">
        <w:rPr>
          <w:spacing w:val="28"/>
        </w:rPr>
        <w:t xml:space="preserve"> </w:t>
      </w:r>
      <w:r w:rsidR="0048569E" w:rsidRPr="00BF3378">
        <w:t>ST</w:t>
      </w:r>
      <w:r w:rsidR="0048569E" w:rsidRPr="00420AD0">
        <w:rPr>
          <w:rFonts w:cstheme="minorHAnsi"/>
          <w:lang w:eastAsia="it-IT"/>
        </w:rPr>
        <w:t xml:space="preserve"> </w:t>
      </w:r>
      <w:r w:rsidRPr="00420AD0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1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1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081B7B25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420AD0" w:rsidRPr="00420AD0">
        <w:rPr>
          <w:rFonts w:cstheme="minorHAnsi"/>
          <w:b/>
          <w:lang w:eastAsia="it-IT"/>
        </w:rPr>
        <w:t>delibera nr. 2 dell’Assemblea dei sindaci del 26.05.2025</w:t>
      </w:r>
      <w:r w:rsidR="00420AD0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lastRenderedPageBreak/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888EE" w14:textId="77777777" w:rsidR="008971E1" w:rsidRDefault="008971E1" w:rsidP="00CE739B">
      <w:r>
        <w:separator/>
      </w:r>
    </w:p>
  </w:endnote>
  <w:endnote w:type="continuationSeparator" w:id="0">
    <w:p w14:paraId="32626961" w14:textId="77777777" w:rsidR="008971E1" w:rsidRDefault="008971E1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A6AE9" w14:textId="77777777" w:rsidR="008971E1" w:rsidRDefault="008971E1" w:rsidP="00CE739B">
      <w:r>
        <w:separator/>
      </w:r>
    </w:p>
  </w:footnote>
  <w:footnote w:type="continuationSeparator" w:id="0">
    <w:p w14:paraId="0AEC7550" w14:textId="77777777" w:rsidR="008971E1" w:rsidRDefault="008971E1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0A4C72"/>
    <w:rsid w:val="00105DC6"/>
    <w:rsid w:val="00116888"/>
    <w:rsid w:val="00122DE6"/>
    <w:rsid w:val="001A0620"/>
    <w:rsid w:val="001B5AFD"/>
    <w:rsid w:val="001C4FED"/>
    <w:rsid w:val="001F2623"/>
    <w:rsid w:val="00420AD0"/>
    <w:rsid w:val="00442F99"/>
    <w:rsid w:val="0048569E"/>
    <w:rsid w:val="005632D9"/>
    <w:rsid w:val="006275E4"/>
    <w:rsid w:val="00681332"/>
    <w:rsid w:val="006D53E8"/>
    <w:rsid w:val="008930CA"/>
    <w:rsid w:val="008971E1"/>
    <w:rsid w:val="00897CF1"/>
    <w:rsid w:val="008F7FA4"/>
    <w:rsid w:val="009E7910"/>
    <w:rsid w:val="009F7DA9"/>
    <w:rsid w:val="00AD57B9"/>
    <w:rsid w:val="00B77762"/>
    <w:rsid w:val="00C3598F"/>
    <w:rsid w:val="00C6533B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23CC3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21</cp:revision>
  <dcterms:created xsi:type="dcterms:W3CDTF">2025-02-25T11:23:00Z</dcterms:created>
  <dcterms:modified xsi:type="dcterms:W3CDTF">2025-06-09T15:42:00Z</dcterms:modified>
</cp:coreProperties>
</file>