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4B67C7" w14:textId="77777777" w:rsidR="00AC32EB" w:rsidRPr="00CC5FBF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DICHIARAZIONE SOSTITUTIVA DELL'ATTO DI NOTORIETA'</w:t>
      </w:r>
    </w:p>
    <w:p w14:paraId="2CF8DDE9" w14:textId="6CF32FFF" w:rsidR="00804A76" w:rsidRDefault="00AC32EB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  <w:r w:rsidRPr="00CC5FBF"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  <w:t>(Art. 47 D.P.R. 28 dicembre 2000, n. 445)</w:t>
      </w:r>
    </w:p>
    <w:p w14:paraId="48852B91" w14:textId="77777777" w:rsidR="0084059D" w:rsidRPr="00CC5FBF" w:rsidRDefault="0084059D" w:rsidP="00CC5FBF">
      <w:pPr>
        <w:pStyle w:val="Corpotesto"/>
        <w:spacing w:line="276" w:lineRule="auto"/>
        <w:jc w:val="center"/>
        <w:rPr>
          <w:rFonts w:asciiTheme="minorHAnsi" w:hAnsiTheme="minorHAnsi" w:cstheme="minorHAnsi"/>
          <w:b/>
          <w:bCs/>
          <w:color w:val="0B769F" w:themeColor="accent4" w:themeShade="BF"/>
          <w:sz w:val="32"/>
          <w:szCs w:val="32"/>
        </w:rPr>
      </w:pPr>
    </w:p>
    <w:p w14:paraId="3301D12D" w14:textId="77777777" w:rsidR="00840AB5" w:rsidRDefault="00840AB5" w:rsidP="00840AB5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1619C">
        <w:rPr>
          <w:b/>
          <w:bCs/>
        </w:rPr>
        <w:t>Operazione n. 26</w:t>
      </w:r>
      <w:r>
        <w:t xml:space="preserve"> del Programma degli Interventi approvato dall’Assemblea dei Sindaci in data </w:t>
      </w:r>
      <w:r w:rsidRPr="0041619C">
        <w:rPr>
          <w:b/>
          <w:bCs/>
          <w:iCs/>
        </w:rPr>
        <w:t>26.05.2025</w:t>
      </w:r>
      <w:r w:rsidRPr="0041619C">
        <w:rPr>
          <w:i/>
        </w:rPr>
        <w:t xml:space="preserve"> </w:t>
      </w:r>
      <w:r>
        <w:t xml:space="preserve">con titolo </w:t>
      </w:r>
      <w:r w:rsidRPr="0041619C">
        <w:rPr>
          <w:b/>
          <w:bCs/>
          <w:i/>
          <w:sz w:val="24"/>
        </w:rPr>
        <w:t xml:space="preserve">Interventi di riqualificazione e ammodernamento della via </w:t>
      </w:r>
      <w:proofErr w:type="spellStart"/>
      <w:r w:rsidRPr="0041619C">
        <w:rPr>
          <w:b/>
          <w:bCs/>
          <w:i/>
          <w:sz w:val="24"/>
        </w:rPr>
        <w:t>Mortilla</w:t>
      </w:r>
      <w:proofErr w:type="spellEnd"/>
      <w:r w:rsidRPr="0041619C">
        <w:rPr>
          <w:b/>
          <w:bCs/>
          <w:i/>
          <w:sz w:val="24"/>
        </w:rPr>
        <w:t xml:space="preserve"> e Rina Inferiore nel Comune di Savoca</w:t>
      </w:r>
      <w:r>
        <w:t xml:space="preserve"> del Comune di </w:t>
      </w:r>
      <w:r w:rsidRPr="0041619C">
        <w:rPr>
          <w:b/>
          <w:bCs/>
          <w:i/>
          <w:sz w:val="24"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1619C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1619C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1619C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</w:p>
    <w:p w14:paraId="256CB9DD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1024F959" w14:textId="77777777" w:rsidR="00AC32EB" w:rsidRPr="001834DF" w:rsidRDefault="00AC32EB" w:rsidP="001834DF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CC5FBF">
        <w:rPr>
          <w:rFonts w:asciiTheme="minorHAnsi" w:hAnsiTheme="minorHAnsi" w:cstheme="minorHAnsi"/>
        </w:rPr>
        <w:t xml:space="preserve">Il/la sottoscritto/a ............................................................................... nato/a </w:t>
      </w:r>
      <w:proofErr w:type="spellStart"/>
      <w:r w:rsidRPr="00CC5FBF">
        <w:rPr>
          <w:rFonts w:asciiTheme="minorHAnsi" w:hAnsiTheme="minorHAnsi" w:cstheme="minorHAnsi"/>
        </w:rPr>
        <w:t>a</w:t>
      </w:r>
      <w:proofErr w:type="spellEnd"/>
      <w:r w:rsidRPr="00CC5FBF">
        <w:rPr>
          <w:rFonts w:asciiTheme="minorHAnsi" w:hAnsiTheme="minorHAnsi" w:cstheme="minorHAnsi"/>
        </w:rPr>
        <w:t xml:space="preserve"> ........................... il ............................. 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  <w:r w:rsidRPr="001834DF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6CFD4939" w14:textId="77777777" w:rsidR="00AC32EB" w:rsidRPr="00CC5FBF" w:rsidRDefault="00AC32EB" w:rsidP="00AC32EB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1ABFECB8" w14:textId="77777777" w:rsidR="00AC32EB" w:rsidRPr="00CC5FBF" w:rsidRDefault="00AC32EB" w:rsidP="00AC32EB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CC5FBF">
        <w:rPr>
          <w:rFonts w:asciiTheme="minorHAnsi" w:hAnsiTheme="minorHAnsi" w:cstheme="minorHAnsi"/>
          <w:b/>
          <w:bCs/>
        </w:rPr>
        <w:t>DICHIARA</w:t>
      </w:r>
      <w:r w:rsidRPr="00CC5FBF">
        <w:rPr>
          <w:rFonts w:asciiTheme="minorHAnsi" w:hAnsiTheme="minorHAnsi" w:cstheme="minorHAnsi"/>
        </w:rPr>
        <w:t xml:space="preserve"> sotto la propria responsabilità</w:t>
      </w:r>
    </w:p>
    <w:p w14:paraId="70F898B3" w14:textId="77777777" w:rsidR="00575D46" w:rsidRPr="00CC5FBF" w:rsidRDefault="00575D46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non essere inadempiente agli obblighi di monitoraggio economico, finanziario, fisico e procedurale previsti dalla citata norma regionale.</w:t>
      </w:r>
    </w:p>
    <w:p w14:paraId="420E699B" w14:textId="4E62CAF7" w:rsidR="00AC32EB" w:rsidRPr="00CC5FBF" w:rsidRDefault="00AC32EB" w:rsidP="00DA6AC1">
      <w:pPr>
        <w:pStyle w:val="Paragrafoelenco"/>
        <w:numPr>
          <w:ilvl w:val="0"/>
          <w:numId w:val="1"/>
        </w:numPr>
        <w:ind w:left="284"/>
        <w:jc w:val="both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DA6AC1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>di avere richiesto</w:t>
      </w: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 e ottenuto contributi finanziari a valere sui programmi indicati all’art. 15, comma 9, della legge regionale n. 8/2016;</w:t>
      </w:r>
    </w:p>
    <w:p w14:paraId="4E14B59C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9ACBC24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4BDA463E" w14:textId="77777777" w:rsidR="00AC32EB" w:rsidRPr="00CC5FBF" w:rsidRDefault="00AC32EB" w:rsidP="00AC32EB">
      <w:pPr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p w14:paraId="596F54EB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Il dichiarante </w:t>
      </w:r>
    </w:p>
    <w:p w14:paraId="1F19ADDD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  <w:r w:rsidRPr="00CC5FBF"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  <w:t xml:space="preserve">Firma digitale </w:t>
      </w:r>
    </w:p>
    <w:p w14:paraId="2792F939" w14:textId="77777777" w:rsidR="00AC32EB" w:rsidRPr="00CC5FBF" w:rsidRDefault="00AC32EB" w:rsidP="00AC32EB">
      <w:pPr>
        <w:jc w:val="right"/>
        <w:rPr>
          <w:rFonts w:eastAsia="SimSun" w:cstheme="minorHAnsi"/>
          <w:kern w:val="1"/>
          <w:sz w:val="24"/>
          <w:szCs w:val="24"/>
          <w:lang w:eastAsia="hi-IN" w:bidi="hi-IN"/>
          <w14:ligatures w14:val="none"/>
        </w:rPr>
      </w:pPr>
    </w:p>
    <w:sectPr w:rsidR="00AC32EB" w:rsidRPr="00CC5FB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48D8B" w14:textId="77777777" w:rsidR="005E3775" w:rsidRDefault="005E3775" w:rsidP="00CC5FBF">
      <w:pPr>
        <w:spacing w:after="0" w:line="240" w:lineRule="auto"/>
      </w:pPr>
      <w:r>
        <w:separator/>
      </w:r>
    </w:p>
  </w:endnote>
  <w:endnote w:type="continuationSeparator" w:id="0">
    <w:p w14:paraId="4C2BE05C" w14:textId="77777777" w:rsidR="005E3775" w:rsidRDefault="005E3775" w:rsidP="00CC5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CC08A" w14:textId="77777777" w:rsidR="005E3775" w:rsidRDefault="005E3775" w:rsidP="00CC5FBF">
      <w:pPr>
        <w:spacing w:after="0" w:line="240" w:lineRule="auto"/>
      </w:pPr>
      <w:r>
        <w:separator/>
      </w:r>
    </w:p>
  </w:footnote>
  <w:footnote w:type="continuationSeparator" w:id="0">
    <w:p w14:paraId="5FB2ED2F" w14:textId="77777777" w:rsidR="005E3775" w:rsidRDefault="005E3775" w:rsidP="00CC5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F694A" w14:textId="25E75462" w:rsidR="00CC5FBF" w:rsidRDefault="00CC5FBF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369D020D" wp14:editId="4AD52FFB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B6E8F"/>
    <w:multiLevelType w:val="hybridMultilevel"/>
    <w:tmpl w:val="4B8A73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2EB"/>
    <w:rsid w:val="000331DD"/>
    <w:rsid w:val="000E4E50"/>
    <w:rsid w:val="001834DF"/>
    <w:rsid w:val="00337C82"/>
    <w:rsid w:val="00362C3C"/>
    <w:rsid w:val="003D3D38"/>
    <w:rsid w:val="00443438"/>
    <w:rsid w:val="00575D46"/>
    <w:rsid w:val="005E3775"/>
    <w:rsid w:val="00804A76"/>
    <w:rsid w:val="0084059D"/>
    <w:rsid w:val="00840AB5"/>
    <w:rsid w:val="008973E6"/>
    <w:rsid w:val="009E40E5"/>
    <w:rsid w:val="00AC32EB"/>
    <w:rsid w:val="00B810A5"/>
    <w:rsid w:val="00B94E63"/>
    <w:rsid w:val="00CC5FBF"/>
    <w:rsid w:val="00DA1E99"/>
    <w:rsid w:val="00DA6AC1"/>
    <w:rsid w:val="00DB00B4"/>
    <w:rsid w:val="00EA68C3"/>
    <w:rsid w:val="00EA6DC9"/>
    <w:rsid w:val="00F9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5CB4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32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C32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C32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C32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C32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C32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C32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C32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C32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C32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C32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C32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C32E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C32E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C32E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C32E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C32E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C32E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C32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C32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C32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C32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C32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C32E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C32E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C32E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C32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C32E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C32EB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AC32EB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AC32EB"/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5FBF"/>
  </w:style>
  <w:style w:type="paragraph" w:styleId="Pidipagina">
    <w:name w:val="footer"/>
    <w:basedOn w:val="Normale"/>
    <w:link w:val="PidipaginaCarattere"/>
    <w:uiPriority w:val="99"/>
    <w:unhideWhenUsed/>
    <w:rsid w:val="00CC5F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Microsoft</cp:lastModifiedBy>
  <cp:revision>8</cp:revision>
  <dcterms:created xsi:type="dcterms:W3CDTF">2025-03-10T09:53:00Z</dcterms:created>
  <dcterms:modified xsi:type="dcterms:W3CDTF">2025-05-27T22:46:00Z</dcterms:modified>
</cp:coreProperties>
</file>