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2CA7AC0F" w14:textId="77777777" w:rsidR="00DD2030" w:rsidRDefault="00122DE6" w:rsidP="00DD2030">
      <w:pPr>
        <w:spacing w:line="360" w:lineRule="auto"/>
        <w:jc w:val="center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</w:r>
      <w:r w:rsidR="00DD2030" w:rsidRPr="00116888">
        <w:rPr>
          <w:rFonts w:cstheme="minorHAnsi"/>
          <w:b/>
          <w:bCs/>
          <w:lang w:eastAsia="it-IT"/>
        </w:rPr>
        <w:t xml:space="preserve">Priorità </w:t>
      </w:r>
      <w:r w:rsidR="00DD2030">
        <w:rPr>
          <w:rFonts w:cstheme="minorHAnsi"/>
          <w:b/>
          <w:bCs/>
          <w:lang w:eastAsia="it-IT"/>
        </w:rPr>
        <w:t>6</w:t>
      </w:r>
      <w:r w:rsidR="00DD2030" w:rsidRPr="00116888">
        <w:rPr>
          <w:rFonts w:cstheme="minorHAnsi"/>
          <w:b/>
          <w:bCs/>
          <w:lang w:eastAsia="it-IT"/>
        </w:rPr>
        <w:t xml:space="preserve"> – </w:t>
      </w:r>
      <w:r w:rsidR="00DD2030" w:rsidRPr="00545887">
        <w:rPr>
          <w:rFonts w:ascii="Calibri"/>
          <w:b/>
        </w:rPr>
        <w:t>Verso</w:t>
      </w:r>
      <w:r w:rsidR="00DD2030" w:rsidRPr="00545887">
        <w:rPr>
          <w:rFonts w:ascii="Calibri"/>
          <w:b/>
          <w:spacing w:val="-10"/>
        </w:rPr>
        <w:t xml:space="preserve"> </w:t>
      </w:r>
      <w:r w:rsidR="00DD2030" w:rsidRPr="00545887">
        <w:rPr>
          <w:rFonts w:ascii="Calibri"/>
          <w:b/>
        </w:rPr>
        <w:t>le</w:t>
      </w:r>
      <w:r w:rsidR="00DD2030" w:rsidRPr="00545887">
        <w:rPr>
          <w:rFonts w:ascii="Calibri"/>
          <w:b/>
          <w:spacing w:val="-3"/>
        </w:rPr>
        <w:t xml:space="preserve"> </w:t>
      </w:r>
      <w:r w:rsidR="00DD2030" w:rsidRPr="00545887">
        <w:rPr>
          <w:rFonts w:ascii="Calibri"/>
          <w:b/>
        </w:rPr>
        <w:t>Strategie</w:t>
      </w:r>
      <w:r w:rsidR="00DD2030" w:rsidRPr="00545887">
        <w:rPr>
          <w:rFonts w:ascii="Calibri"/>
          <w:b/>
          <w:spacing w:val="-3"/>
        </w:rPr>
        <w:t xml:space="preserve"> </w:t>
      </w:r>
      <w:r w:rsidR="00DD2030" w:rsidRPr="00545887">
        <w:rPr>
          <w:rFonts w:ascii="Calibri"/>
          <w:b/>
        </w:rPr>
        <w:t>di</w:t>
      </w:r>
      <w:r w:rsidR="00DD2030" w:rsidRPr="00545887">
        <w:rPr>
          <w:rFonts w:ascii="Calibri"/>
          <w:b/>
          <w:spacing w:val="-1"/>
        </w:rPr>
        <w:t xml:space="preserve"> </w:t>
      </w:r>
      <w:r w:rsidR="00DD2030" w:rsidRPr="00545887">
        <w:rPr>
          <w:rFonts w:ascii="Calibri"/>
          <w:b/>
        </w:rPr>
        <w:t>sviluppo territoriale in</w:t>
      </w:r>
      <w:r w:rsidR="00DD2030" w:rsidRPr="00545887">
        <w:rPr>
          <w:rFonts w:ascii="Calibri"/>
          <w:b/>
          <w:spacing w:val="-7"/>
        </w:rPr>
        <w:t xml:space="preserve"> </w:t>
      </w:r>
      <w:r w:rsidR="00DD2030" w:rsidRPr="00545887">
        <w:rPr>
          <w:rFonts w:ascii="Calibri"/>
          <w:b/>
        </w:rPr>
        <w:t>Sicilia</w:t>
      </w:r>
      <w:r w:rsidR="00DD2030"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DD2030">
        <w:rPr>
          <w:rFonts w:cstheme="minorHAnsi"/>
          <w:b/>
          <w:bCs/>
          <w:lang w:eastAsia="it-IT"/>
        </w:rPr>
        <w:t>5.2</w:t>
      </w:r>
      <w:r w:rsidR="00DD2030" w:rsidRPr="00116888">
        <w:rPr>
          <w:rFonts w:cstheme="minorHAnsi"/>
          <w:b/>
          <w:bCs/>
          <w:lang w:eastAsia="it-IT"/>
        </w:rPr>
        <w:t xml:space="preserve"> “</w:t>
      </w:r>
      <w:r w:rsidR="00DD2030"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</w:t>
      </w:r>
    </w:p>
    <w:p w14:paraId="2E9FB645" w14:textId="4C45700C" w:rsidR="00122DE6" w:rsidRPr="00DD2030" w:rsidRDefault="00122DE6" w:rsidP="00DD2030">
      <w:pPr>
        <w:spacing w:line="360" w:lineRule="auto"/>
        <w:jc w:val="center"/>
        <w:rPr>
          <w:rFonts w:ascii="Calibri"/>
          <w:b/>
        </w:rPr>
      </w:pPr>
      <w:r w:rsidRPr="00DD2030">
        <w:rPr>
          <w:rFonts w:ascii="Calibri"/>
          <w:b/>
        </w:rPr>
        <w:t xml:space="preserve">Azione </w:t>
      </w:r>
      <w:r w:rsidR="00DD2030" w:rsidRPr="00DD2030">
        <w:rPr>
          <w:rFonts w:ascii="Calibri"/>
          <w:b/>
        </w:rPr>
        <w:t>5.2.1.18</w:t>
      </w:r>
      <w:r w:rsidRPr="00DD2030">
        <w:rPr>
          <w:rFonts w:ascii="Calibri"/>
          <w:b/>
        </w:rPr>
        <w:t xml:space="preserve"> “</w:t>
      </w:r>
      <w:r w:rsidR="00DD2030" w:rsidRPr="00DD2030">
        <w:rPr>
          <w:rFonts w:ascii="Calibri"/>
          <w:b/>
        </w:rPr>
        <w:t>Interventi per: i) la riqualificazione e il potenziamento di spazi o strutture pubblici a servizio del tessuto produttivo locale; ii) la qualificazione, valorizzazione e rigenerazione del patrimonio identitario per lo sviluppo complessivo dei sistemi territoriali, anche nei borghi e nei centri storici, attraverso interventi per la riqualificazione degli spazi aperti (es: piazze, spazi pubblici e sportivi, creazione aree e attrezzature collettive)</w:t>
      </w:r>
      <w:r w:rsidRPr="00DD2030">
        <w:rPr>
          <w:rFonts w:ascii="Calibri"/>
          <w:b/>
        </w:rPr>
        <w:t>”</w:t>
      </w:r>
    </w:p>
    <w:p w14:paraId="715B07C1" w14:textId="77777777" w:rsidR="00DD2030" w:rsidRDefault="00DD2030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6B04290E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DD2030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A26363" w:rsidRPr="00A26363">
        <w:rPr>
          <w:rFonts w:cstheme="minorHAnsi"/>
          <w:b/>
          <w:u w:val="single"/>
          <w:lang w:eastAsia="it-IT"/>
        </w:rPr>
        <w:t>nr. 25 Interventi di riqualificazione del museo comunale e dell’auditorium comunale</w:t>
      </w:r>
      <w:r w:rsidRPr="00116888">
        <w:rPr>
          <w:rFonts w:cstheme="minorHAnsi"/>
          <w:color w:val="FF0000"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DD2030">
        <w:rPr>
          <w:rFonts w:cstheme="minorHAnsi"/>
          <w:lang w:eastAsia="it-IT"/>
        </w:rPr>
        <w:t>Priorità</w:t>
      </w:r>
      <w:r w:rsidRPr="00DD2030">
        <w:rPr>
          <w:rFonts w:cstheme="minorHAnsi"/>
          <w:b/>
          <w:lang w:eastAsia="it-IT"/>
        </w:rPr>
        <w:t xml:space="preserve"> </w:t>
      </w:r>
      <w:r w:rsidR="00DD2030" w:rsidRPr="00DD2030">
        <w:rPr>
          <w:b/>
          <w:spacing w:val="-2"/>
        </w:rPr>
        <w:t>6.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Verso</w:t>
      </w:r>
      <w:r w:rsidR="00DD2030" w:rsidRPr="00DD2030">
        <w:rPr>
          <w:b/>
          <w:spacing w:val="-10"/>
        </w:rPr>
        <w:t xml:space="preserve"> </w:t>
      </w:r>
      <w:r w:rsidR="00DD2030" w:rsidRPr="00DD2030">
        <w:rPr>
          <w:b/>
          <w:spacing w:val="-2"/>
        </w:rPr>
        <w:t>le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Strategie</w:t>
      </w:r>
      <w:r w:rsidR="00DD2030" w:rsidRPr="00DD2030">
        <w:rPr>
          <w:b/>
          <w:spacing w:val="-10"/>
        </w:rPr>
        <w:t xml:space="preserve"> </w:t>
      </w:r>
      <w:r w:rsidR="00DD2030" w:rsidRPr="00DD2030">
        <w:rPr>
          <w:b/>
          <w:spacing w:val="-2"/>
        </w:rPr>
        <w:t xml:space="preserve">di </w:t>
      </w:r>
      <w:r w:rsidR="00DD2030" w:rsidRPr="00DD2030">
        <w:rPr>
          <w:b/>
        </w:rPr>
        <w:t>sviluppo territoriale in Sicilia</w:t>
      </w:r>
      <w:r w:rsidRPr="00116888">
        <w:rPr>
          <w:rFonts w:cstheme="minorHAnsi"/>
          <w:lang w:eastAsia="it-IT"/>
        </w:rPr>
        <w:t xml:space="preserve">, Obiettivo Specifico </w:t>
      </w:r>
      <w:r w:rsidR="00DD2030" w:rsidRPr="00DD2030">
        <w:rPr>
          <w:b/>
        </w:rPr>
        <w:t>5.2.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</w:rPr>
        <w:t>Promuovere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</w:rPr>
        <w:t>lo</w:t>
      </w:r>
      <w:r w:rsidR="00DD2030" w:rsidRPr="00DD2030">
        <w:rPr>
          <w:b/>
          <w:spacing w:val="34"/>
        </w:rPr>
        <w:t xml:space="preserve"> </w:t>
      </w:r>
      <w:r w:rsidR="00DD2030" w:rsidRPr="00DD2030">
        <w:rPr>
          <w:b/>
        </w:rPr>
        <w:t>sviluppo sociale,</w:t>
      </w:r>
      <w:r w:rsidR="00DD2030" w:rsidRPr="00DD2030">
        <w:rPr>
          <w:b/>
          <w:spacing w:val="37"/>
        </w:rPr>
        <w:t xml:space="preserve"> </w:t>
      </w:r>
      <w:r w:rsidR="00DD2030" w:rsidRPr="00DD2030">
        <w:rPr>
          <w:b/>
        </w:rPr>
        <w:t>economico e ambientale integrato</w:t>
      </w:r>
      <w:r w:rsidR="00DD2030" w:rsidRPr="00DD2030">
        <w:rPr>
          <w:b/>
          <w:spacing w:val="-3"/>
        </w:rPr>
        <w:t xml:space="preserve"> </w:t>
      </w:r>
      <w:r w:rsidR="00DD2030" w:rsidRPr="00DD2030">
        <w:rPr>
          <w:b/>
        </w:rPr>
        <w:t>e inclusivo</w:t>
      </w:r>
      <w:r w:rsidR="00DD2030" w:rsidRPr="00DD2030">
        <w:rPr>
          <w:b/>
          <w:spacing w:val="-3"/>
        </w:rPr>
        <w:t xml:space="preserve"> </w:t>
      </w:r>
      <w:r w:rsidR="00DD2030" w:rsidRPr="00DD2030">
        <w:rPr>
          <w:b/>
        </w:rPr>
        <w:t>a livello locale, la cultura,</w:t>
      </w:r>
      <w:r w:rsidR="00DD2030" w:rsidRPr="00DD2030">
        <w:rPr>
          <w:b/>
          <w:spacing w:val="-12"/>
        </w:rPr>
        <w:t xml:space="preserve"> </w:t>
      </w:r>
      <w:r w:rsidR="00DD2030" w:rsidRPr="00DD2030">
        <w:rPr>
          <w:b/>
        </w:rPr>
        <w:t>il</w:t>
      </w:r>
      <w:r w:rsidR="00DD2030" w:rsidRPr="00DD2030">
        <w:rPr>
          <w:b/>
          <w:spacing w:val="-5"/>
        </w:rPr>
        <w:t xml:space="preserve"> </w:t>
      </w:r>
      <w:r w:rsidR="00DD2030" w:rsidRPr="00DD2030">
        <w:rPr>
          <w:b/>
        </w:rPr>
        <w:t>patrimonio</w:t>
      </w:r>
      <w:r w:rsidR="00DD2030" w:rsidRPr="00DD2030">
        <w:rPr>
          <w:b/>
          <w:spacing w:val="-14"/>
        </w:rPr>
        <w:t xml:space="preserve"> </w:t>
      </w:r>
      <w:r w:rsidR="00DD2030" w:rsidRPr="00DD2030">
        <w:rPr>
          <w:b/>
        </w:rPr>
        <w:t>naturale,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</w:rPr>
        <w:t>il</w:t>
      </w:r>
      <w:r w:rsidR="00DD2030" w:rsidRPr="00DD2030">
        <w:rPr>
          <w:b/>
          <w:spacing w:val="-23"/>
        </w:rPr>
        <w:t xml:space="preserve"> </w:t>
      </w:r>
      <w:r w:rsidR="00DD2030" w:rsidRPr="00DD2030">
        <w:rPr>
          <w:b/>
        </w:rPr>
        <w:t>turismo</w:t>
      </w:r>
      <w:r w:rsidR="00DD2030" w:rsidRPr="00DD2030">
        <w:rPr>
          <w:b/>
          <w:spacing w:val="-14"/>
        </w:rPr>
        <w:t xml:space="preserve"> </w:t>
      </w:r>
      <w:r w:rsidR="00DD2030" w:rsidRPr="00DD2030">
        <w:rPr>
          <w:b/>
          <w:spacing w:val="-2"/>
        </w:rPr>
        <w:t xml:space="preserve">sostenibile </w:t>
      </w:r>
      <w:r w:rsidR="00DD2030" w:rsidRPr="00DD2030">
        <w:rPr>
          <w:b/>
        </w:rPr>
        <w:t>e</w:t>
      </w:r>
      <w:r w:rsidR="00DD2030" w:rsidRPr="00DD2030">
        <w:rPr>
          <w:b/>
          <w:spacing w:val="4"/>
        </w:rPr>
        <w:t xml:space="preserve"> </w:t>
      </w:r>
      <w:r w:rsidR="00DD2030" w:rsidRPr="00DD2030">
        <w:rPr>
          <w:b/>
        </w:rPr>
        <w:t>la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</w:rPr>
        <w:t>sicurezza</w:t>
      </w:r>
      <w:r w:rsidR="00DD2030" w:rsidRPr="00DD2030">
        <w:rPr>
          <w:b/>
          <w:spacing w:val="-5"/>
        </w:rPr>
        <w:t xml:space="preserve"> </w:t>
      </w:r>
      <w:r w:rsidR="00DD2030" w:rsidRPr="00DD2030">
        <w:rPr>
          <w:b/>
        </w:rPr>
        <w:t>nelle</w:t>
      </w:r>
      <w:r w:rsidR="00DD2030" w:rsidRPr="00DD2030">
        <w:rPr>
          <w:b/>
          <w:spacing w:val="-8"/>
        </w:rPr>
        <w:t xml:space="preserve"> </w:t>
      </w:r>
      <w:r w:rsidR="00DD2030" w:rsidRPr="00DD2030">
        <w:rPr>
          <w:b/>
        </w:rPr>
        <w:t>aree</w:t>
      </w:r>
      <w:r w:rsidR="00DD2030" w:rsidRPr="00DD2030">
        <w:rPr>
          <w:b/>
          <w:spacing w:val="4"/>
        </w:rPr>
        <w:t xml:space="preserve"> </w:t>
      </w:r>
      <w:r w:rsidR="00DD2030" w:rsidRPr="00DD2030">
        <w:rPr>
          <w:b/>
        </w:rPr>
        <w:t>diverse</w:t>
      </w:r>
      <w:r w:rsidR="00DD2030" w:rsidRPr="00DD2030">
        <w:rPr>
          <w:b/>
          <w:spacing w:val="-10"/>
        </w:rPr>
        <w:t xml:space="preserve"> </w:t>
      </w:r>
      <w:r w:rsidR="00DD2030" w:rsidRPr="00DD2030">
        <w:rPr>
          <w:b/>
        </w:rPr>
        <w:t>da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</w:rPr>
        <w:t>quelle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urbane</w:t>
      </w:r>
      <w:r w:rsidRPr="00116888">
        <w:rPr>
          <w:rFonts w:cstheme="minorHAnsi"/>
          <w:lang w:eastAsia="it-IT"/>
        </w:rPr>
        <w:t xml:space="preserve">, Azione </w:t>
      </w:r>
      <w:r w:rsidR="00DD2030" w:rsidRPr="00DD2030">
        <w:rPr>
          <w:b/>
          <w:spacing w:val="-2"/>
        </w:rPr>
        <w:t>5.2.1.18</w:t>
      </w:r>
      <w:r w:rsidR="00DD2030" w:rsidRPr="00DD2030">
        <w:rPr>
          <w:b/>
          <w:spacing w:val="10"/>
        </w:rPr>
        <w:t xml:space="preserve"> </w:t>
      </w:r>
      <w:r w:rsidR="00DD2030" w:rsidRPr="00DD2030">
        <w:rPr>
          <w:b/>
          <w:spacing w:val="-2"/>
        </w:rPr>
        <w:t>–</w:t>
      </w:r>
      <w:r w:rsidR="00DD2030" w:rsidRPr="00DD2030">
        <w:rPr>
          <w:b/>
          <w:spacing w:val="-9"/>
        </w:rPr>
        <w:t xml:space="preserve"> </w:t>
      </w:r>
      <w:r w:rsidR="00DD2030" w:rsidRPr="00DD2030">
        <w:rPr>
          <w:b/>
          <w:spacing w:val="-2"/>
        </w:rPr>
        <w:t>Interventi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  <w:spacing w:val="-2"/>
        </w:rPr>
        <w:t>per:</w:t>
      </w:r>
      <w:r w:rsidR="00DD2030" w:rsidRPr="00DD2030">
        <w:rPr>
          <w:b/>
        </w:rPr>
        <w:t xml:space="preserve"> </w:t>
      </w:r>
      <w:r w:rsidR="00DD2030" w:rsidRPr="00DD2030">
        <w:rPr>
          <w:b/>
          <w:spacing w:val="-2"/>
        </w:rPr>
        <w:t>i)</w:t>
      </w:r>
      <w:r w:rsidR="00DD2030" w:rsidRPr="00DD2030">
        <w:rPr>
          <w:b/>
          <w:spacing w:val="-9"/>
        </w:rPr>
        <w:t xml:space="preserve"> </w:t>
      </w:r>
      <w:r w:rsidR="00DD2030" w:rsidRPr="00DD2030">
        <w:rPr>
          <w:b/>
          <w:spacing w:val="-2"/>
        </w:rPr>
        <w:t>la riqualificazione</w:t>
      </w:r>
      <w:r w:rsidR="00DD2030" w:rsidRPr="00DD2030">
        <w:rPr>
          <w:b/>
          <w:spacing w:val="-8"/>
        </w:rPr>
        <w:t xml:space="preserve"> </w:t>
      </w:r>
      <w:r w:rsidR="00DD2030" w:rsidRPr="00DD2030">
        <w:rPr>
          <w:b/>
          <w:spacing w:val="-2"/>
        </w:rPr>
        <w:t>e</w:t>
      </w:r>
      <w:r w:rsidR="00DD2030" w:rsidRPr="00DD2030">
        <w:rPr>
          <w:b/>
          <w:spacing w:val="8"/>
        </w:rPr>
        <w:t xml:space="preserve"> </w:t>
      </w:r>
      <w:r w:rsidR="00DD2030" w:rsidRPr="00DD2030">
        <w:rPr>
          <w:b/>
          <w:spacing w:val="-2"/>
        </w:rPr>
        <w:t>il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  <w:spacing w:val="-2"/>
        </w:rPr>
        <w:t>potenziamento</w:t>
      </w:r>
      <w:r w:rsidR="00DD2030" w:rsidRPr="00DD2030">
        <w:rPr>
          <w:b/>
          <w:spacing w:val="1"/>
        </w:rPr>
        <w:t xml:space="preserve"> </w:t>
      </w:r>
      <w:r w:rsidR="00DD2030" w:rsidRPr="00DD2030">
        <w:rPr>
          <w:b/>
          <w:spacing w:val="-2"/>
        </w:rPr>
        <w:t>di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  <w:spacing w:val="-2"/>
        </w:rPr>
        <w:t>spazi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  <w:spacing w:val="-2"/>
        </w:rPr>
        <w:t>o</w:t>
      </w:r>
      <w:r w:rsidR="00DD2030" w:rsidRPr="00DD2030">
        <w:rPr>
          <w:b/>
          <w:spacing w:val="1"/>
        </w:rPr>
        <w:t xml:space="preserve"> </w:t>
      </w:r>
      <w:r w:rsidR="00DD2030" w:rsidRPr="00DD2030">
        <w:rPr>
          <w:b/>
          <w:spacing w:val="-2"/>
        </w:rPr>
        <w:t xml:space="preserve">strutture </w:t>
      </w:r>
      <w:r w:rsidR="00DD2030" w:rsidRPr="00DD2030">
        <w:rPr>
          <w:b/>
        </w:rPr>
        <w:t>pubblici a</w:t>
      </w:r>
      <w:r w:rsidR="00DD2030" w:rsidRPr="00DD2030">
        <w:rPr>
          <w:b/>
          <w:spacing w:val="40"/>
        </w:rPr>
        <w:t xml:space="preserve"> </w:t>
      </w:r>
      <w:r w:rsidR="00DD2030" w:rsidRPr="00DD2030">
        <w:rPr>
          <w:b/>
        </w:rPr>
        <w:t xml:space="preserve">servizio del tessuto produttivo locale; ii) la qualificazione, valorizzazione e rigenerazione del patrimonio identitario per lo sviluppo complessivo dei sistemi territoriali, </w:t>
      </w:r>
      <w:r w:rsidR="00DD2030" w:rsidRPr="00DD2030">
        <w:rPr>
          <w:b/>
          <w:spacing w:val="-2"/>
        </w:rPr>
        <w:t>anche</w:t>
      </w:r>
      <w:r w:rsidR="00DD2030" w:rsidRPr="00DD2030">
        <w:rPr>
          <w:b/>
          <w:spacing w:val="-18"/>
        </w:rPr>
        <w:t xml:space="preserve"> </w:t>
      </w:r>
      <w:r w:rsidR="00DD2030" w:rsidRPr="00DD2030">
        <w:rPr>
          <w:b/>
          <w:spacing w:val="-2"/>
        </w:rPr>
        <w:t>nei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borghi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e nei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centri storici,</w:t>
      </w:r>
      <w:r w:rsidR="00DD2030" w:rsidRPr="00DD2030">
        <w:rPr>
          <w:b/>
          <w:spacing w:val="-3"/>
        </w:rPr>
        <w:t xml:space="preserve"> </w:t>
      </w:r>
      <w:r w:rsidR="00DD2030" w:rsidRPr="00DD2030">
        <w:rPr>
          <w:b/>
          <w:spacing w:val="-2"/>
        </w:rPr>
        <w:t>attraverso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  <w:spacing w:val="-2"/>
        </w:rPr>
        <w:t>interventi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per</w:t>
      </w:r>
      <w:r w:rsidR="00DD2030" w:rsidRPr="00DD2030">
        <w:rPr>
          <w:b/>
          <w:spacing w:val="-14"/>
        </w:rPr>
        <w:t xml:space="preserve"> </w:t>
      </w:r>
      <w:r w:rsidR="00DD2030" w:rsidRPr="00DD2030">
        <w:rPr>
          <w:b/>
          <w:spacing w:val="-2"/>
        </w:rPr>
        <w:t>la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lastRenderedPageBreak/>
        <w:t>riqualificazione</w:t>
      </w:r>
      <w:r w:rsidR="00DD2030" w:rsidRPr="00DD2030">
        <w:rPr>
          <w:b/>
          <w:spacing w:val="-18"/>
        </w:rPr>
        <w:t xml:space="preserve"> </w:t>
      </w:r>
      <w:r w:rsidR="00DD2030" w:rsidRPr="00DD2030">
        <w:rPr>
          <w:b/>
          <w:spacing w:val="-2"/>
        </w:rPr>
        <w:t>degli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spazi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 xml:space="preserve">aperti </w:t>
      </w:r>
      <w:r w:rsidR="00DD2030" w:rsidRPr="00DD2030">
        <w:rPr>
          <w:b/>
        </w:rPr>
        <w:t>(es:</w:t>
      </w:r>
      <w:r w:rsidR="00DD2030" w:rsidRPr="00DD2030">
        <w:rPr>
          <w:b/>
          <w:spacing w:val="43"/>
        </w:rPr>
        <w:t xml:space="preserve"> </w:t>
      </w:r>
      <w:r w:rsidR="00DD2030" w:rsidRPr="00DD2030">
        <w:rPr>
          <w:b/>
          <w:spacing w:val="11"/>
        </w:rPr>
        <w:t>piazze,</w:t>
      </w:r>
      <w:r w:rsidR="00DD2030" w:rsidRPr="00DD2030">
        <w:rPr>
          <w:b/>
          <w:spacing w:val="50"/>
        </w:rPr>
        <w:t xml:space="preserve"> </w:t>
      </w:r>
      <w:r w:rsidR="00DD2030" w:rsidRPr="00DD2030">
        <w:rPr>
          <w:b/>
          <w:spacing w:val="12"/>
        </w:rPr>
        <w:t>spazi</w:t>
      </w:r>
      <w:r w:rsidR="00DD2030" w:rsidRPr="00DD2030">
        <w:rPr>
          <w:b/>
          <w:spacing w:val="39"/>
        </w:rPr>
        <w:t xml:space="preserve"> </w:t>
      </w:r>
      <w:r w:rsidR="00DD2030" w:rsidRPr="00DD2030">
        <w:rPr>
          <w:b/>
          <w:spacing w:val="12"/>
        </w:rPr>
        <w:t>pubblici</w:t>
      </w:r>
      <w:r w:rsidR="00DD2030" w:rsidRPr="00DD2030">
        <w:rPr>
          <w:b/>
          <w:spacing w:val="39"/>
        </w:rPr>
        <w:t xml:space="preserve"> </w:t>
      </w:r>
      <w:r w:rsidR="00DD2030" w:rsidRPr="00DD2030">
        <w:rPr>
          <w:b/>
        </w:rPr>
        <w:t>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  <w:spacing w:val="13"/>
        </w:rPr>
        <w:t>sportivi,</w:t>
      </w:r>
      <w:r w:rsidR="00DD2030" w:rsidRPr="00DD2030">
        <w:rPr>
          <w:b/>
          <w:spacing w:val="50"/>
        </w:rPr>
        <w:t xml:space="preserve"> </w:t>
      </w:r>
      <w:r w:rsidR="00DD2030" w:rsidRPr="00DD2030">
        <w:rPr>
          <w:b/>
          <w:spacing w:val="11"/>
        </w:rPr>
        <w:t>creazione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</w:rPr>
        <w:t>aree</w:t>
      </w:r>
      <w:r w:rsidR="00DD2030" w:rsidRPr="00DD2030">
        <w:rPr>
          <w:b/>
          <w:spacing w:val="37"/>
        </w:rPr>
        <w:t xml:space="preserve"> </w:t>
      </w:r>
      <w:r w:rsidR="00DD2030" w:rsidRPr="00DD2030">
        <w:rPr>
          <w:b/>
        </w:rPr>
        <w:t>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  <w:spacing w:val="12"/>
        </w:rPr>
        <w:t>attrezzature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  <w:spacing w:val="9"/>
        </w:rPr>
        <w:t>collettive)</w:t>
      </w:r>
      <w:r w:rsidRPr="00DD2030">
        <w:rPr>
          <w:rFonts w:cstheme="minorHAnsi"/>
          <w:b/>
          <w:lang w:eastAsia="it-IT"/>
        </w:rPr>
        <w:t xml:space="preserve"> 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601449B2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2A0442">
        <w:rPr>
          <w:rFonts w:cstheme="minorHAnsi"/>
          <w:b/>
          <w:lang w:eastAsia="it-IT"/>
        </w:rPr>
        <w:t>delibera nr. 2</w:t>
      </w:r>
      <w:bookmarkStart w:id="1" w:name="_GoBack"/>
      <w:bookmarkEnd w:id="1"/>
      <w:r w:rsidR="00DD2030" w:rsidRPr="00DD2030">
        <w:rPr>
          <w:rFonts w:cstheme="minorHAnsi"/>
          <w:b/>
          <w:lang w:eastAsia="it-IT"/>
        </w:rPr>
        <w:t xml:space="preserve"> dell’assemblea dei sindaci del 26.05.2025</w:t>
      </w:r>
      <w:r w:rsidRPr="00DD2030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lastRenderedPageBreak/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C2E15C" w14:textId="77777777" w:rsidR="00ED7E3E" w:rsidRDefault="00ED7E3E" w:rsidP="00CE739B">
      <w:r>
        <w:separator/>
      </w:r>
    </w:p>
  </w:endnote>
  <w:endnote w:type="continuationSeparator" w:id="0">
    <w:p w14:paraId="6CEFC74E" w14:textId="77777777" w:rsidR="00ED7E3E" w:rsidRDefault="00ED7E3E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44722" w14:textId="77777777" w:rsidR="00ED7E3E" w:rsidRDefault="00ED7E3E" w:rsidP="00CE739B">
      <w:r>
        <w:separator/>
      </w:r>
    </w:p>
  </w:footnote>
  <w:footnote w:type="continuationSeparator" w:id="0">
    <w:p w14:paraId="0168B68B" w14:textId="77777777" w:rsidR="00ED7E3E" w:rsidRDefault="00ED7E3E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A0620"/>
    <w:rsid w:val="001B5AFD"/>
    <w:rsid w:val="001C4FED"/>
    <w:rsid w:val="001F2623"/>
    <w:rsid w:val="002A0442"/>
    <w:rsid w:val="00442F99"/>
    <w:rsid w:val="005632D9"/>
    <w:rsid w:val="006275E4"/>
    <w:rsid w:val="00681332"/>
    <w:rsid w:val="006D53E8"/>
    <w:rsid w:val="00897CF1"/>
    <w:rsid w:val="008F7FA4"/>
    <w:rsid w:val="009E7910"/>
    <w:rsid w:val="009F7DA9"/>
    <w:rsid w:val="00A26363"/>
    <w:rsid w:val="00AD6F50"/>
    <w:rsid w:val="00B77762"/>
    <w:rsid w:val="00C3598F"/>
    <w:rsid w:val="00CA3E4D"/>
    <w:rsid w:val="00CE739B"/>
    <w:rsid w:val="00D04CFC"/>
    <w:rsid w:val="00D226C0"/>
    <w:rsid w:val="00DA742C"/>
    <w:rsid w:val="00DB00B4"/>
    <w:rsid w:val="00DD2030"/>
    <w:rsid w:val="00DD5B01"/>
    <w:rsid w:val="00E37E9F"/>
    <w:rsid w:val="00EB15CB"/>
    <w:rsid w:val="00ED7E3E"/>
    <w:rsid w:val="00F416BF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DD2030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DD2030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18</cp:revision>
  <dcterms:created xsi:type="dcterms:W3CDTF">2025-02-25T11:23:00Z</dcterms:created>
  <dcterms:modified xsi:type="dcterms:W3CDTF">2025-05-22T16:32:00Z</dcterms:modified>
</cp:coreProperties>
</file>