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21164EAD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C11631">
        <w:rPr>
          <w:rFonts w:cstheme="minorHAnsi"/>
          <w:b/>
          <w:bCs/>
          <w:lang w:eastAsia="it-IT"/>
        </w:rPr>
        <w:t>2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C11631">
        <w:rPr>
          <w:rFonts w:cstheme="minorHAnsi"/>
          <w:b/>
          <w:bCs/>
          <w:lang w:eastAsia="it-IT"/>
        </w:rPr>
        <w:t>Una Sicilia più verde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C11631">
        <w:rPr>
          <w:rFonts w:cstheme="minorHAnsi"/>
          <w:b/>
          <w:bCs/>
          <w:lang w:eastAsia="it-IT"/>
        </w:rPr>
        <w:t>2.1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C11631" w:rsidRPr="00C11631">
        <w:rPr>
          <w:rFonts w:cstheme="minorHAnsi"/>
          <w:b/>
          <w:bCs/>
          <w:lang w:eastAsia="it-IT"/>
        </w:rPr>
        <w:t>Promuovere l'efficienza energetica e ridurre le emissioni di gas a effetto serra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69258E3F" w:rsidR="00122DE6" w:rsidRPr="00C11631" w:rsidRDefault="00122DE6" w:rsidP="00C11631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C11631">
        <w:rPr>
          <w:rFonts w:cstheme="minorHAnsi"/>
          <w:b/>
          <w:bCs/>
          <w:lang w:eastAsia="it-IT"/>
        </w:rPr>
        <w:t>2.1.3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C11631" w:rsidRPr="00C11631">
        <w:rPr>
          <w:rFonts w:cstheme="minorHAnsi"/>
          <w:b/>
          <w:bCs/>
          <w:lang w:eastAsia="it-IT"/>
        </w:rPr>
        <w:t>Adozione di soluzioni tecnologiche per la riduzione dei consumi energetici delle reti di illuminazione pubblica</w:t>
      </w:r>
      <w:r w:rsidRPr="00C11631">
        <w:rPr>
          <w:rFonts w:cstheme="minorHAnsi"/>
          <w:b/>
          <w:bCs/>
          <w:lang w:eastAsia="it-IT"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1542C0AA" w:rsidR="00122DE6" w:rsidRPr="00C11631" w:rsidRDefault="00122DE6" w:rsidP="00116888">
      <w:pPr>
        <w:spacing w:line="360" w:lineRule="auto"/>
        <w:jc w:val="both"/>
        <w:rPr>
          <w:rFonts w:cstheme="minorHAnsi"/>
          <w:b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064A5A">
        <w:rPr>
          <w:rFonts w:cstheme="minorHAnsi"/>
          <w:color w:val="FF0000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C11631" w:rsidRPr="00C11631">
        <w:rPr>
          <w:rFonts w:cstheme="minorHAnsi"/>
          <w:b/>
          <w:lang w:eastAsia="it-IT"/>
        </w:rPr>
        <w:t xml:space="preserve">nr. </w:t>
      </w:r>
      <w:r w:rsidR="007D534D">
        <w:rPr>
          <w:rFonts w:cstheme="minorHAnsi"/>
          <w:b/>
          <w:lang w:eastAsia="it-IT"/>
        </w:rPr>
        <w:t>23</w:t>
      </w:r>
      <w:r w:rsidR="00C11631" w:rsidRPr="00C11631">
        <w:rPr>
          <w:rFonts w:cstheme="minorHAnsi"/>
          <w:b/>
          <w:lang w:eastAsia="it-IT"/>
        </w:rPr>
        <w:t xml:space="preserve"> Ammodernamento ed </w:t>
      </w:r>
      <w:proofErr w:type="spellStart"/>
      <w:r w:rsidR="00C11631" w:rsidRPr="00C11631">
        <w:rPr>
          <w:rFonts w:cstheme="minorHAnsi"/>
          <w:b/>
          <w:lang w:eastAsia="it-IT"/>
        </w:rPr>
        <w:t>efficientamento</w:t>
      </w:r>
      <w:proofErr w:type="spellEnd"/>
      <w:r w:rsidR="00C11631" w:rsidRPr="00C11631">
        <w:rPr>
          <w:rFonts w:cstheme="minorHAnsi"/>
          <w:b/>
          <w:lang w:eastAsia="it-IT"/>
        </w:rPr>
        <w:t xml:space="preserve"> dell'impianto di illuminazione della via Lungomare</w:t>
      </w:r>
      <w:r w:rsidRPr="00C11631">
        <w:rPr>
          <w:rFonts w:cstheme="minorHAnsi"/>
          <w:b/>
          <w:lang w:eastAsia="it-IT"/>
        </w:rPr>
        <w:t xml:space="preserve"> </w:t>
      </w:r>
      <w:r w:rsidRPr="00C11631">
        <w:rPr>
          <w:rFonts w:cstheme="minorHAnsi"/>
          <w:lang w:eastAsia="it-IT"/>
        </w:rPr>
        <w:t xml:space="preserve">nell’ambito della Strategia Territoriale </w:t>
      </w:r>
      <w:r w:rsidR="00D226C0" w:rsidRPr="00C11631">
        <w:rPr>
          <w:rFonts w:cstheme="minorHAnsi"/>
          <w:lang w:eastAsia="it-IT"/>
        </w:rPr>
        <w:t xml:space="preserve">dell’A.T. </w:t>
      </w:r>
      <w:r w:rsidR="008F7FA4" w:rsidRPr="00C11631">
        <w:rPr>
          <w:rFonts w:cstheme="minorHAnsi"/>
          <w:lang w:eastAsia="it-IT"/>
        </w:rPr>
        <w:t>di Santa Teresa di Riva delle Valli Joniche</w:t>
      </w:r>
      <w:r w:rsidRPr="00C11631">
        <w:rPr>
          <w:rFonts w:cstheme="minorHAnsi"/>
          <w:lang w:eastAsia="it-IT"/>
        </w:rPr>
        <w:t xml:space="preserve">, a valere sulla </w:t>
      </w:r>
      <w:r w:rsidRPr="00C11631">
        <w:rPr>
          <w:rFonts w:cstheme="minorHAnsi"/>
          <w:b/>
          <w:lang w:eastAsia="it-IT"/>
        </w:rPr>
        <w:t xml:space="preserve">Priorità </w:t>
      </w:r>
      <w:r w:rsidR="00C11631" w:rsidRPr="00C11631">
        <w:rPr>
          <w:rFonts w:cstheme="minorHAnsi"/>
          <w:b/>
          <w:lang w:eastAsia="it-IT"/>
        </w:rPr>
        <w:t xml:space="preserve">2 </w:t>
      </w:r>
      <w:r w:rsidRPr="00C11631">
        <w:rPr>
          <w:rFonts w:cstheme="minorHAnsi"/>
          <w:b/>
          <w:lang w:eastAsia="it-IT"/>
        </w:rPr>
        <w:t xml:space="preserve">Obiettivo Specifico </w:t>
      </w:r>
      <w:r w:rsidR="00C11631" w:rsidRPr="00C11631">
        <w:rPr>
          <w:rFonts w:cstheme="minorHAnsi"/>
          <w:b/>
          <w:lang w:eastAsia="it-IT"/>
        </w:rPr>
        <w:t>2.1</w:t>
      </w:r>
      <w:r w:rsidRPr="00C11631">
        <w:rPr>
          <w:rFonts w:cstheme="minorHAnsi"/>
          <w:b/>
          <w:lang w:eastAsia="it-IT"/>
        </w:rPr>
        <w:t xml:space="preserve">, Azione </w:t>
      </w:r>
      <w:r w:rsidR="00C11631" w:rsidRPr="00C11631">
        <w:rPr>
          <w:rFonts w:cstheme="minorHAnsi"/>
          <w:b/>
          <w:lang w:eastAsia="it-IT"/>
        </w:rPr>
        <w:t>2.1.3</w:t>
      </w:r>
      <w:r w:rsidRPr="00C11631">
        <w:rPr>
          <w:rFonts w:cstheme="minorHAnsi"/>
          <w:b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lastRenderedPageBreak/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5008A6A6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FD3EF7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C11631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Pr="00116888">
        <w:rPr>
          <w:rFonts w:cstheme="minorHAnsi"/>
          <w:lang w:eastAsia="it-IT"/>
        </w:rPr>
        <w:t xml:space="preserve"> 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lastRenderedPageBreak/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F4203" w14:textId="77777777" w:rsidR="00D70B21" w:rsidRDefault="00D70B21" w:rsidP="00CE739B">
      <w:r>
        <w:separator/>
      </w:r>
    </w:p>
  </w:endnote>
  <w:endnote w:type="continuationSeparator" w:id="0">
    <w:p w14:paraId="1CAFF89F" w14:textId="77777777" w:rsidR="00D70B21" w:rsidRDefault="00D70B21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64DEE" w14:textId="77777777" w:rsidR="00D70B21" w:rsidRDefault="00D70B21" w:rsidP="00CE739B">
      <w:r>
        <w:separator/>
      </w:r>
    </w:p>
  </w:footnote>
  <w:footnote w:type="continuationSeparator" w:id="0">
    <w:p w14:paraId="5CF2A467" w14:textId="77777777" w:rsidR="00D70B21" w:rsidRDefault="00D70B21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442F99"/>
    <w:rsid w:val="005632D9"/>
    <w:rsid w:val="006275E4"/>
    <w:rsid w:val="00681332"/>
    <w:rsid w:val="006D53E8"/>
    <w:rsid w:val="007D534D"/>
    <w:rsid w:val="00897CF1"/>
    <w:rsid w:val="008F7FA4"/>
    <w:rsid w:val="009E7910"/>
    <w:rsid w:val="009F7DA9"/>
    <w:rsid w:val="00B77762"/>
    <w:rsid w:val="00C11631"/>
    <w:rsid w:val="00C316AA"/>
    <w:rsid w:val="00C3598F"/>
    <w:rsid w:val="00CA3E4D"/>
    <w:rsid w:val="00CE739B"/>
    <w:rsid w:val="00D04CFC"/>
    <w:rsid w:val="00D226C0"/>
    <w:rsid w:val="00D70B21"/>
    <w:rsid w:val="00DA742C"/>
    <w:rsid w:val="00DB00B4"/>
    <w:rsid w:val="00DD5B01"/>
    <w:rsid w:val="00E37E9F"/>
    <w:rsid w:val="00EB15CB"/>
    <w:rsid w:val="00F1156C"/>
    <w:rsid w:val="00FD3EF7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C11631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C11631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18</cp:revision>
  <dcterms:created xsi:type="dcterms:W3CDTF">2025-02-25T11:23:00Z</dcterms:created>
  <dcterms:modified xsi:type="dcterms:W3CDTF">2025-05-22T16:30:00Z</dcterms:modified>
</cp:coreProperties>
</file>