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4E69BD25" w14:textId="77777777" w:rsidR="001110F4" w:rsidRDefault="001110F4" w:rsidP="001110F4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DC06E3">
        <w:rPr>
          <w:b/>
          <w:bCs/>
        </w:rPr>
        <w:t>Operazione n. 18</w:t>
      </w:r>
      <w:r>
        <w:t xml:space="preserve"> del Programma degli Interventi approvato dall’Assemblea dei Sindaci in data </w:t>
      </w:r>
      <w:r w:rsidRPr="00DC06E3">
        <w:rPr>
          <w:b/>
          <w:bCs/>
          <w:iCs/>
        </w:rPr>
        <w:t>26.05.2025</w:t>
      </w:r>
      <w:r>
        <w:t xml:space="preserve"> con titolo </w:t>
      </w:r>
      <w:r w:rsidRPr="00DC06E3">
        <w:rPr>
          <w:b/>
          <w:bCs/>
          <w:i/>
          <w:sz w:val="24"/>
        </w:rPr>
        <w:t>Ristrutturazione e messa in sicurezza della torre Saracena di Locadi e il centro Sociale da destinare a struttura ricettiva per i camminatori</w:t>
      </w:r>
      <w:r>
        <w:t xml:space="preserve">  del Comune di </w:t>
      </w:r>
      <w:r w:rsidRPr="00DC06E3">
        <w:rPr>
          <w:b/>
          <w:bCs/>
          <w:i/>
        </w:rPr>
        <w:t>Pagliara</w:t>
      </w:r>
      <w:r>
        <w:rPr>
          <w:i/>
          <w:color w:val="FF0000"/>
        </w:rPr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DC06E3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DC06E3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DC06E3">
        <w:rPr>
          <w:b/>
          <w:bCs/>
        </w:rPr>
        <w:t xml:space="preserve">5.2.1 </w:t>
      </w:r>
      <w:r>
        <w:t xml:space="preserve">– Sub-azione </w:t>
      </w:r>
      <w:r w:rsidRPr="00DC06E3">
        <w:rPr>
          <w:b/>
          <w:bCs/>
        </w:rPr>
        <w:t>5.2.1.15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9BE5C" w14:textId="77777777" w:rsidR="002B57EF" w:rsidRDefault="002B57EF" w:rsidP="00CC5FBF">
      <w:pPr>
        <w:spacing w:after="0" w:line="240" w:lineRule="auto"/>
      </w:pPr>
      <w:r>
        <w:separator/>
      </w:r>
    </w:p>
  </w:endnote>
  <w:endnote w:type="continuationSeparator" w:id="0">
    <w:p w14:paraId="6A2D2928" w14:textId="77777777" w:rsidR="002B57EF" w:rsidRDefault="002B57EF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7A2B2" w14:textId="77777777" w:rsidR="002B57EF" w:rsidRDefault="002B57EF" w:rsidP="00CC5FBF">
      <w:pPr>
        <w:spacing w:after="0" w:line="240" w:lineRule="auto"/>
      </w:pPr>
      <w:r>
        <w:separator/>
      </w:r>
    </w:p>
  </w:footnote>
  <w:footnote w:type="continuationSeparator" w:id="0">
    <w:p w14:paraId="33218A1A" w14:textId="77777777" w:rsidR="002B57EF" w:rsidRDefault="002B57EF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110F4"/>
    <w:rsid w:val="001834DF"/>
    <w:rsid w:val="002B57EF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2025-05-27T22:00:00Z</dcterms:modified>
</cp:coreProperties>
</file>