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5"/>
        <w:gridCol w:w="1826"/>
        <w:gridCol w:w="1213"/>
        <w:gridCol w:w="1331"/>
        <w:gridCol w:w="1276"/>
        <w:gridCol w:w="992"/>
        <w:gridCol w:w="42"/>
      </w:tblGrid>
      <w:tr w:rsidR="00A92561" w:rsidRPr="00A92561" w14:paraId="5948F557" w14:textId="77777777" w:rsidTr="00262646">
        <w:trPr>
          <w:gridAfter w:val="1"/>
          <w:wAfter w:w="42" w:type="dxa"/>
          <w:trHeight w:val="993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5A3C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  <w:t>Allegato 8 - Format “Scheda Operazione” per la definizione delle operazioni da selezionare a valere sul PR FESR 2021 – 2027</w:t>
            </w:r>
          </w:p>
        </w:tc>
      </w:tr>
      <w:tr w:rsidR="00A92561" w:rsidRPr="00A92561" w14:paraId="0CF38001" w14:textId="77777777" w:rsidTr="00262646">
        <w:trPr>
          <w:gridAfter w:val="1"/>
          <w:wAfter w:w="42" w:type="dxa"/>
          <w:trHeight w:val="211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E198" w14:textId="17A1A17F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L’Allegato contiene, per ciascuna operazione proposta e concertata dall’Autorità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, la scheda operazione corredata dalle informazioni di dettaglio – contenutistiche, procedurali e finanziarie – per la selezione da parte dell’Ufficio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riferimento.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br/>
              <w:t xml:space="preserve">La Scheda Operazione, di cui allo schema sotto riportato, è compilata, per ciascuna operazione, dal beneficiario, a valere sul PR FESR 2021 – 2027, esclusivamente al fine di consentire all’Ufficio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procedere alla selezione delle operazioni e di implementare gli Allegati 9 e 10 che dovranno essere trasmessi all’</w:t>
            </w:r>
            <w:proofErr w:type="spellStart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AdG</w:t>
            </w:r>
            <w:proofErr w:type="spellEnd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del PR FESR 2021 – 2027.</w:t>
            </w:r>
          </w:p>
        </w:tc>
      </w:tr>
      <w:tr w:rsidR="00A92561" w:rsidRPr="00A92561" w14:paraId="526C328A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F0E1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57CB7DAB" w14:textId="77777777" w:rsidTr="00262646">
        <w:trPr>
          <w:gridAfter w:val="1"/>
          <w:wAfter w:w="42" w:type="dxa"/>
          <w:trHeight w:val="83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BDBBC17" w14:textId="2D4F098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ANAGRAFICA DEL BENEFICIARIO DELL’OPERAZIONE</w:t>
            </w:r>
          </w:p>
        </w:tc>
      </w:tr>
      <w:tr w:rsidR="00A92561" w:rsidRPr="00A92561" w14:paraId="55BD5CCC" w14:textId="77777777" w:rsidTr="00262646">
        <w:trPr>
          <w:gridAfter w:val="1"/>
          <w:wAfter w:w="42" w:type="dxa"/>
          <w:trHeight w:val="88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A0F59E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88D7" w14:textId="76CA29E9" w:rsidR="00A92561" w:rsidRPr="00A92561" w:rsidRDefault="000E745F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comune di</w:t>
            </w:r>
          </w:p>
        </w:tc>
      </w:tr>
      <w:tr w:rsidR="00A92561" w:rsidRPr="00A92561" w14:paraId="61A5CE7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C9DDCE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del 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0E6A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Indirizzo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A9A94CC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F8B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E77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Telefono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3F2DAE8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192D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7643" w14:textId="235BC9C1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E-mail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5E8596A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C5B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78E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PEC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 </w:t>
            </w:r>
          </w:p>
        </w:tc>
      </w:tr>
      <w:tr w:rsidR="00A92561" w:rsidRPr="00A92561" w14:paraId="68C9C0B7" w14:textId="77777777" w:rsidTr="00262646">
        <w:trPr>
          <w:gridAfter w:val="1"/>
          <w:wAfter w:w="42" w:type="dxa"/>
          <w:trHeight w:val="72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DBAF80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GENERALI DESCRITTIVI DELL’OPERAZIONE</w:t>
            </w:r>
          </w:p>
        </w:tc>
      </w:tr>
      <w:tr w:rsidR="00A92561" w:rsidRPr="00A92561" w14:paraId="594BECA3" w14:textId="77777777" w:rsidTr="00262646">
        <w:trPr>
          <w:gridAfter w:val="1"/>
          <w:wAfter w:w="42" w:type="dxa"/>
          <w:trHeight w:val="83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EF311B6" w14:textId="1357A963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Numero 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35CD" w14:textId="60D035DF" w:rsidR="00A92561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così come numerata dalla lettera d’invito</w:t>
            </w:r>
          </w:p>
        </w:tc>
      </w:tr>
      <w:tr w:rsidR="00A92561" w:rsidRPr="00A92561" w14:paraId="05B72A98" w14:textId="77777777" w:rsidTr="00262646">
        <w:trPr>
          <w:gridAfter w:val="1"/>
          <w:wAfter w:w="42" w:type="dxa"/>
          <w:trHeight w:val="1086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C20A19" w14:textId="2509FE41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Titolo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359A" w14:textId="65443083" w:rsidR="00A92561" w:rsidRPr="009538B3" w:rsidRDefault="00416BBD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così come risulta dal programma degli interventi</w:t>
            </w:r>
          </w:p>
        </w:tc>
      </w:tr>
      <w:tr w:rsidR="00A92561" w:rsidRPr="00A92561" w14:paraId="5247A22C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9ADEF" w14:textId="30442296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Localizzazione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83D0" w14:textId="04060C54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E9CE13A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1254322" w14:textId="0F4C8CD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Responsabile del procedimento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3E54" w14:textId="771393DB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3EA5CA3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379373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CUP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8428" w14:textId="451C323E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DBC5B94" w14:textId="77777777" w:rsidTr="00262646">
        <w:trPr>
          <w:gridAfter w:val="1"/>
          <w:wAfter w:w="42" w:type="dxa"/>
          <w:trHeight w:val="94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94ACDE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strategica di cui alla sezione 2.2 della Strategia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27A2" w14:textId="64A3A60F" w:rsidR="00A92561" w:rsidRPr="009538B3" w:rsidRDefault="001C533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da replicare nel punto 1 dell’allegato requisiti di ammissibilità specifici</w:t>
            </w:r>
          </w:p>
        </w:tc>
      </w:tr>
      <w:tr w:rsidR="00A92561" w:rsidRPr="00A92561" w14:paraId="7012690B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11FB8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del PR FESR 2021 – 2027 intercettata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58AA" w14:textId="61419B7C" w:rsidR="00A92561" w:rsidRPr="009538B3" w:rsidRDefault="00416BBD" w:rsidP="001C53C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5.2.1.18</w:t>
            </w:r>
          </w:p>
        </w:tc>
      </w:tr>
      <w:tr w:rsidR="00A92561" w:rsidRPr="00A92561" w14:paraId="5CDD3D25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D54AB6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Settore di intervento intercettato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6C1D" w14:textId="1393C8AC" w:rsidR="00A92561" w:rsidRPr="009538B3" w:rsidRDefault="001C53C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168</w:t>
            </w:r>
          </w:p>
        </w:tc>
      </w:tr>
      <w:tr w:rsidR="00A92561" w:rsidRPr="00A92561" w14:paraId="27018E42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E7F9F84" w14:textId="7A11EEF8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Descrizione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5415" w14:textId="66F4B5D9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0D06140A" w14:textId="77777777" w:rsidTr="00262646">
        <w:trPr>
          <w:gridAfter w:val="1"/>
          <w:wAfter w:w="42" w:type="dxa"/>
          <w:trHeight w:val="53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1BB51B9" w14:textId="1D09A924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Importo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CE39" w14:textId="2BFC8DE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57DCE751" w14:textId="77777777" w:rsidTr="00262646">
        <w:trPr>
          <w:gridAfter w:val="1"/>
          <w:wAfter w:w="42" w:type="dxa"/>
          <w:trHeight w:val="129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D3B7800" w14:textId="16AA8619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Tipologia dell’intervento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614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Opere Pubbliche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 xml:space="preserve">□ Acquisizione di Beni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Acquisizione di Servizi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Conferimento di incarichi individuali</w:t>
            </w:r>
          </w:p>
        </w:tc>
      </w:tr>
      <w:tr w:rsidR="00416BBD" w:rsidRPr="00A92561" w14:paraId="3A5E0DFA" w14:textId="77777777" w:rsidTr="0091227D">
        <w:trPr>
          <w:trHeight w:val="941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A3038A" w14:textId="77777777" w:rsidR="00416BBD" w:rsidRPr="00A92561" w:rsidRDefault="00416BBD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output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8CB9B4E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611AE77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F5EEEBB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intermedio (2024)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7F98486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416BBD" w:rsidRPr="00A92561" w14:paraId="63D33D9D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4B0F0E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60C1" w14:textId="26B737D7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Popolazione interessata dai progetti che rientrano nelle Strategie di Sviluppo Territoriali Integrato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AFB2" w14:textId="23518B25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nr. </w:t>
            </w:r>
            <w:r w:rsidR="00A85813"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persone </w:t>
            </w: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residenti nel comune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0294" w14:textId="23C7007B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6C48" w14:textId="34AB353E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inserire dato dell’anno 2021 ISTAT</w:t>
            </w:r>
          </w:p>
          <w:p w14:paraId="2259A31C" w14:textId="77777777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416BBD" w:rsidRPr="00A92561" w14:paraId="150087C9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00D36F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C1620" w14:textId="36A801EE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Progetti integrati di sviluppo territoriale (se come tale classificato)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9AA70" w14:textId="665EDDA0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nr.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31E0" w14:textId="60693EFB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23824" w14:textId="77777777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416BBD" w:rsidRPr="00A92561" w14:paraId="68F0E07C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1AA3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0B7B4" w14:textId="683D4E98" w:rsidR="00416BBD" w:rsidRPr="009538B3" w:rsidRDefault="00A8581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se coerente con l’azione Infrastrutture verdi sostenute per scopi diversi dall'adattamento ai cambiamenti climatici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46217" w14:textId="1B23CC90" w:rsidR="00416BBD" w:rsidRPr="009538B3" w:rsidRDefault="00A8581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ettari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3BCD6" w14:textId="246A46E0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02539" w14:textId="77777777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C0FB6EF" w14:textId="77777777" w:rsidTr="00262646">
        <w:trPr>
          <w:trHeight w:val="95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EFA51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risultato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9C991A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7AA540F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C67A694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Valore di base/di riferimento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F6E6184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Anno di riferimento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89FF892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DC20FB" w:rsidRPr="00A92561" w14:paraId="24F8F48C" w14:textId="77777777" w:rsidTr="00262646">
        <w:trPr>
          <w:trHeight w:val="977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9A3A7" w14:textId="77777777" w:rsidR="00DC20FB" w:rsidRPr="00A92561" w:rsidRDefault="00DC20FB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bookmarkStart w:id="0" w:name="_GoBack" w:colFirst="3" w:colLast="5"/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F352" w14:textId="52BDE26F" w:rsidR="00DC20FB" w:rsidRPr="009538B3" w:rsidRDefault="00DC20F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Popolazione attiva delle aree oggetto di intervento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465D" w14:textId="28DD9600" w:rsidR="00DC20FB" w:rsidRPr="009538B3" w:rsidRDefault="00DC20F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%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32C2" w14:textId="5E3563A1" w:rsidR="00DC20FB" w:rsidRPr="009538B3" w:rsidRDefault="00DC20F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62,05%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EF33" w14:textId="33471975" w:rsidR="00DC20FB" w:rsidRPr="009538B3" w:rsidRDefault="00DC20F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2021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769B" w14:textId="49A8656F" w:rsidR="00DC20FB" w:rsidRPr="009538B3" w:rsidRDefault="00DC20F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62,05%</w:t>
            </w:r>
          </w:p>
        </w:tc>
      </w:tr>
      <w:bookmarkEnd w:id="0"/>
      <w:tr w:rsidR="00A92561" w:rsidRPr="00A92561" w14:paraId="5313ACE8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DCA69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Progetto integrato di sviluppo territoriale (7)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F736" w14:textId="0B6BBB7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262646" w:rsidRPr="00A92561" w14:paraId="2C3CF0FE" w14:textId="77777777" w:rsidTr="00262646">
        <w:trPr>
          <w:trHeight w:val="1412"/>
        </w:trPr>
        <w:tc>
          <w:tcPr>
            <w:tcW w:w="9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F9A2C" w14:textId="246D2FC5" w:rsidR="00262646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t>_____________________________________________________________________________________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(7) Definizione: Un progetto è considerato integrato se soddisfa almeno una delle seguenti condizioni: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a) il progetto coinvolge diversi settori (come ad esempio i settori sociale, economico e ambientale);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b) il progetto coinvolge diversi territori amministrativi (es: comuni) e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>c) il progetto coinvolge diversi tipi di stakeholders (autorità pubbliche, attori privati, ONG).</w:t>
            </w:r>
          </w:p>
          <w:p w14:paraId="3A88C6BC" w14:textId="77777777" w:rsidR="00262646" w:rsidRPr="00A92561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A92561" w:rsidRPr="00A92561" w14:paraId="0883E31B" w14:textId="77777777" w:rsidTr="00262646">
        <w:trPr>
          <w:gridAfter w:val="1"/>
          <w:wAfter w:w="42" w:type="dxa"/>
          <w:trHeight w:val="231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DD156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Progettazione attualmente disponibile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D11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Documento di indirizzo alla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di fattibilità Tecnico - economica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esecutivo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Livello unico di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incarichi individuali</w:t>
            </w:r>
          </w:p>
        </w:tc>
      </w:tr>
      <w:tr w:rsidR="00A92561" w:rsidRPr="00A92561" w14:paraId="78C754F1" w14:textId="77777777" w:rsidTr="00262646">
        <w:trPr>
          <w:gridAfter w:val="1"/>
          <w:wAfter w:w="42" w:type="dxa"/>
          <w:trHeight w:val="2655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C23709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Inserimento dell’operazione nel vigente Programma Biennale degli acquisti di beni e servizi o nel vigente Programma Triennale dei lavori pubblici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7B8A" w14:textId="63102B94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65C57154" w14:textId="77777777" w:rsidTr="00262646">
        <w:trPr>
          <w:gridAfter w:val="1"/>
          <w:wAfter w:w="42" w:type="dxa"/>
          <w:trHeight w:val="182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2128C7A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Regolamento per il conferimento di incarichi individuali ai sensi dell'articolo 7 del D.lgs. 165/2001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189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 w:type="page"/>
            </w:r>
          </w:p>
          <w:p w14:paraId="6CA3DF96" w14:textId="2F86D7C3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21D499F9" w14:textId="77777777" w:rsidTr="00262646">
        <w:trPr>
          <w:trHeight w:val="1062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2999CD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procedurale</w:t>
            </w: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3A22276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Fasi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B4EE26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inizio prevista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C505B8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fine prevista</w:t>
            </w:r>
          </w:p>
        </w:tc>
      </w:tr>
      <w:tr w:rsidR="00A92561" w:rsidRPr="00A92561" w14:paraId="628973AC" w14:textId="77777777" w:rsidTr="00262646">
        <w:trPr>
          <w:trHeight w:val="441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9AF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770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Documento di indirizzo alla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3E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459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1611272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6CF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432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Fattibilità tecnico – economica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F9D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976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EAF7DC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2AD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DA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Progettazione esecutiva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ED7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1A7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57BE380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886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2E0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Livello unico di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0B5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27A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5F535BD6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510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8E3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Progetto 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22C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12F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E2D122B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F81C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1C1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Pubblicazione bando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A67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31D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61F4E4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BD2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8B7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Affidamento lavori/Servizi/Incarichi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401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D4F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7B0E0679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2E0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1D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Esecuzione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2EB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8D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0AA81F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42B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7DB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Collaudo/funzionalità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B7A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C01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B271866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07EB5" w14:textId="7E64C18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previsionale di spesa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569D09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Anno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27747E89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Avanzamento spesa</w:t>
            </w:r>
          </w:p>
        </w:tc>
      </w:tr>
      <w:tr w:rsidR="00A92561" w:rsidRPr="00A92561" w14:paraId="506E6AF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637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87C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2026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2539C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B7A02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DFF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F1F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2027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BF4B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700BA56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5D7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918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2028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CB67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CABA64B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5D8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71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2029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B6FA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990F41" w14:textId="77777777" w:rsidTr="00262646">
        <w:trPr>
          <w:gridAfter w:val="1"/>
          <w:wAfter w:w="42" w:type="dxa"/>
          <w:trHeight w:val="120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0176FCE" w14:textId="5B3F4A65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Quadro tecnico economico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8DC51" w14:textId="31777C49" w:rsidR="00A92561" w:rsidRPr="00A92561" w:rsidRDefault="007C3A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da allegare a parte </w:t>
            </w:r>
            <w:r w:rsidR="007D46CC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- </w:t>
            </w: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coincidente con quanto previsto dai documenti progettuali</w:t>
            </w:r>
          </w:p>
        </w:tc>
      </w:tr>
      <w:tr w:rsidR="00A92561" w:rsidRPr="00A92561" w14:paraId="25505D93" w14:textId="77777777" w:rsidTr="00262646">
        <w:trPr>
          <w:gridAfter w:val="1"/>
          <w:wAfter w:w="42" w:type="dxa"/>
          <w:trHeight w:val="627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7AEB05F4" w14:textId="5C389401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REQUISITI DI AMMISSIBILITA’ DELL’OPERAZIONE</w:t>
            </w:r>
          </w:p>
        </w:tc>
      </w:tr>
      <w:tr w:rsidR="00A92561" w:rsidRPr="00A92561" w14:paraId="24AE0371" w14:textId="77777777" w:rsidTr="00262646">
        <w:trPr>
          <w:gridAfter w:val="1"/>
          <w:wAfter w:w="42" w:type="dxa"/>
          <w:trHeight w:val="166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294AA" w14:textId="2F2E7E4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requisiti di ammissibilità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“Requisiti di ammissibilità e criteri di selezione delle operazioni del PR FESR 2021 – 2027”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approvato in Comitato di Sorveglianza e adottato con Deliberazione n. 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DDG 777 del 14.11.2024</w:t>
            </w:r>
            <w:r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e la documentazione per la successiva verifica di sussistenza di ogni singolo requisito da parte dell’Ufficio Comune.</w:t>
            </w:r>
          </w:p>
        </w:tc>
      </w:tr>
      <w:tr w:rsidR="00A92561" w:rsidRPr="00A92561" w14:paraId="621AC46A" w14:textId="77777777" w:rsidTr="00262646">
        <w:trPr>
          <w:gridAfter w:val="1"/>
          <w:wAfter w:w="42" w:type="dxa"/>
          <w:trHeight w:val="663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42C6DD0B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CRITERI DI SELEZIONE</w:t>
            </w:r>
          </w:p>
        </w:tc>
      </w:tr>
      <w:tr w:rsidR="00A92561" w:rsidRPr="00A92561" w14:paraId="3E91D359" w14:textId="77777777" w:rsidTr="00262646">
        <w:trPr>
          <w:gridAfter w:val="1"/>
          <w:wAfter w:w="42" w:type="dxa"/>
          <w:trHeight w:val="1859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DF30C" w14:textId="3560FD6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criteri di selezione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“Requisiti di ammissibilità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e criteri di selezione delle operazioni del PR FESR 2021 – 2027”, approvato in Comitato di Sorveglianza e adottato con Deliberazione n.195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DDG 777 del 14.11.2024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da cui si evinca la sussistenza dei criteri di selezione intercettati al fine di permettere la valutazione all’Ufficio Comune.</w:t>
            </w:r>
          </w:p>
        </w:tc>
      </w:tr>
      <w:tr w:rsidR="00A92561" w:rsidRPr="00A92561" w14:paraId="207B551F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4AC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01BA0AA4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D4940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RUP dell'intervento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FDE8F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Rappresentante Legale</w:t>
            </w:r>
          </w:p>
        </w:tc>
      </w:tr>
      <w:tr w:rsidR="00A92561" w:rsidRPr="00A92561" w14:paraId="0BD7659E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6DE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9A26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78DA8AAF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213F8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50C6E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__________________________________________</w:t>
            </w:r>
          </w:p>
        </w:tc>
      </w:tr>
    </w:tbl>
    <w:p w14:paraId="242833D6" w14:textId="77777777" w:rsidR="00804A76" w:rsidRPr="00A92561" w:rsidRDefault="00804A76">
      <w:pPr>
        <w:rPr>
          <w:rFonts w:ascii="Arial Narrow" w:hAnsi="Arial Narrow"/>
        </w:rPr>
      </w:pPr>
    </w:p>
    <w:sectPr w:rsidR="00804A76" w:rsidRPr="00A9256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DBC084" w14:textId="77777777" w:rsidR="004E7695" w:rsidRDefault="004E7695" w:rsidP="006533E9">
      <w:pPr>
        <w:spacing w:after="0" w:line="240" w:lineRule="auto"/>
      </w:pPr>
      <w:r>
        <w:separator/>
      </w:r>
    </w:p>
  </w:endnote>
  <w:endnote w:type="continuationSeparator" w:id="0">
    <w:p w14:paraId="7E9ED0B8" w14:textId="77777777" w:rsidR="004E7695" w:rsidRDefault="004E7695" w:rsidP="0065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F3AF02" w14:textId="77777777" w:rsidR="004E7695" w:rsidRDefault="004E7695" w:rsidP="006533E9">
      <w:pPr>
        <w:spacing w:after="0" w:line="240" w:lineRule="auto"/>
      </w:pPr>
      <w:r>
        <w:separator/>
      </w:r>
    </w:p>
  </w:footnote>
  <w:footnote w:type="continuationSeparator" w:id="0">
    <w:p w14:paraId="6CD3D4E4" w14:textId="77777777" w:rsidR="004E7695" w:rsidRDefault="004E7695" w:rsidP="00653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55E90" w14:textId="149FE074" w:rsidR="006533E9" w:rsidRDefault="006533E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726E7F" wp14:editId="3ACA6721">
          <wp:simplePos x="0" y="0"/>
          <wp:positionH relativeFrom="column">
            <wp:posOffset>236220</wp:posOffset>
          </wp:positionH>
          <wp:positionV relativeFrom="paragraph">
            <wp:posOffset>-313055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561"/>
    <w:rsid w:val="000E745F"/>
    <w:rsid w:val="001C533D"/>
    <w:rsid w:val="001C53CD"/>
    <w:rsid w:val="00262646"/>
    <w:rsid w:val="00416BBD"/>
    <w:rsid w:val="004E7695"/>
    <w:rsid w:val="00634791"/>
    <w:rsid w:val="006533E9"/>
    <w:rsid w:val="007C3AA0"/>
    <w:rsid w:val="007D46CC"/>
    <w:rsid w:val="007E160D"/>
    <w:rsid w:val="00804A76"/>
    <w:rsid w:val="008668BB"/>
    <w:rsid w:val="009538B3"/>
    <w:rsid w:val="00A85813"/>
    <w:rsid w:val="00A92561"/>
    <w:rsid w:val="00B16547"/>
    <w:rsid w:val="00B94E63"/>
    <w:rsid w:val="00C564F0"/>
    <w:rsid w:val="00D530DC"/>
    <w:rsid w:val="00DB00B4"/>
    <w:rsid w:val="00DC20FB"/>
    <w:rsid w:val="00E27E18"/>
    <w:rsid w:val="00EA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59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4A06D-3889-403C-A270-C984C6D82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Lino</cp:lastModifiedBy>
  <cp:revision>12</cp:revision>
  <dcterms:created xsi:type="dcterms:W3CDTF">2025-03-07T15:09:00Z</dcterms:created>
  <dcterms:modified xsi:type="dcterms:W3CDTF">2025-05-16T13:01:00Z</dcterms:modified>
</cp:coreProperties>
</file>